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70E" w:rsidRDefault="009F778D" w:rsidP="009F778D">
      <w:pPr>
        <w:jc w:val="center"/>
      </w:pPr>
      <w:bookmarkStart w:id="0" w:name="_GoBack"/>
      <w:bookmarkEnd w:id="0"/>
      <w:r>
        <w:t xml:space="preserve">2020-2021 EĞİTİM-ÖĞRETİM YILI  </w:t>
      </w:r>
      <w:r w:rsidR="0043576D">
        <w:t>...............</w:t>
      </w:r>
      <w:r>
        <w:t>ORTAOKULU   5.SINIF TÜRKÇE  KİTABI ETKİNLİKLERİNİN İNCELENMESİ</w:t>
      </w:r>
    </w:p>
    <w:p w:rsidR="009F778D" w:rsidRDefault="002548DE" w:rsidP="009F778D">
      <w:pPr>
        <w:tabs>
          <w:tab w:val="left" w:pos="195"/>
        </w:tabs>
      </w:pPr>
      <w:r>
        <w:tab/>
        <w:t xml:space="preserve">1.1.temada  mesafe ve </w:t>
      </w:r>
      <w:r w:rsidR="009F778D">
        <w:t xml:space="preserve"> hijyen koşullarına aykırı bir grup etkinliğine rastlanmamıştır</w:t>
      </w:r>
      <w:r>
        <w:t>,</w:t>
      </w:r>
      <w:r w:rsidR="00BB5CDC">
        <w:t xml:space="preserve"> </w:t>
      </w:r>
      <w:r w:rsidR="00112CEF">
        <w:t xml:space="preserve">bütün etkinlikler bireysel </w:t>
      </w:r>
      <w:r w:rsidR="00BB5CDC">
        <w:t>çalışmaya uygundur.</w:t>
      </w:r>
    </w:p>
    <w:p w:rsidR="00112CEF" w:rsidRDefault="00112CEF" w:rsidP="00112CEF">
      <w:pPr>
        <w:tabs>
          <w:tab w:val="left" w:pos="195"/>
        </w:tabs>
        <w:spacing w:line="480" w:lineRule="auto"/>
      </w:pPr>
      <w:r>
        <w:t xml:space="preserve">2.Sayfa 57’deki görselleri yorumlama ,noktalama işaretleri gibi etkinlikler </w:t>
      </w:r>
      <w:r w:rsidR="002548DE">
        <w:t xml:space="preserve">sınıf ortamında mesafe ve hijyen kurallarına uyarak </w:t>
      </w:r>
      <w:r>
        <w:t>bireysel yapılabilecek etkinliklerdir.</w:t>
      </w:r>
    </w:p>
    <w:p w:rsidR="00112CEF" w:rsidRDefault="00BB5CDC" w:rsidP="00112CEF">
      <w:pPr>
        <w:tabs>
          <w:tab w:val="left" w:pos="195"/>
        </w:tabs>
        <w:spacing w:line="480" w:lineRule="auto"/>
      </w:pPr>
      <w:r>
        <w:t xml:space="preserve">3.2.temada sayfa 61’de görsellerden hareketle  slogan hazırlama etkinliği </w:t>
      </w:r>
      <w:r w:rsidR="00112CEF">
        <w:t>bireysel çalışmaya uygundur</w:t>
      </w:r>
      <w:r>
        <w:t>.</w:t>
      </w:r>
    </w:p>
    <w:p w:rsidR="000173A6" w:rsidRDefault="000173A6" w:rsidP="000173A6">
      <w:pPr>
        <w:tabs>
          <w:tab w:val="left" w:pos="195"/>
        </w:tabs>
        <w:spacing w:line="480" w:lineRule="auto"/>
      </w:pPr>
      <w:r>
        <w:t xml:space="preserve">3.3.temada sayfa 77’deki etkinliğin grup çalışmasıyla yapılması daha uygundur fakat pandemi koşullarında bu etkinlik </w:t>
      </w:r>
      <w:r w:rsidR="00BB5CDC">
        <w:t>bireysel yapılabilir.</w:t>
      </w:r>
    </w:p>
    <w:p w:rsidR="000173A6" w:rsidRDefault="000173A6" w:rsidP="000173A6">
      <w:pPr>
        <w:tabs>
          <w:tab w:val="left" w:pos="195"/>
        </w:tabs>
        <w:spacing w:line="480" w:lineRule="auto"/>
      </w:pPr>
      <w:r>
        <w:t>4.3.temada sayfa 84’te konuşma etkinliği</w:t>
      </w:r>
      <w:r w:rsidR="00BB5CDC">
        <w:t>,</w:t>
      </w:r>
      <w:r>
        <w:t xml:space="preserve"> kendini etkili ve doğru ifade etmeye yöneliktir ve bireysel çalışmaya uygundur.</w:t>
      </w:r>
    </w:p>
    <w:p w:rsidR="000173A6" w:rsidRDefault="000173A6" w:rsidP="000173A6">
      <w:pPr>
        <w:tabs>
          <w:tab w:val="left" w:pos="195"/>
        </w:tabs>
        <w:spacing w:line="480" w:lineRule="auto"/>
      </w:pPr>
      <w:r>
        <w:t>4.Sayfa 89’daki etkinlik</w:t>
      </w:r>
      <w:r w:rsidR="00BB5CDC">
        <w:t>,</w:t>
      </w:r>
      <w:r>
        <w:t xml:space="preserve"> grafik yorumlamaya dayalıdır ve bireysel çalışmaya uygundur.</w:t>
      </w:r>
    </w:p>
    <w:p w:rsidR="00F5549F" w:rsidRDefault="00F5549F" w:rsidP="000173A6">
      <w:pPr>
        <w:tabs>
          <w:tab w:val="left" w:pos="195"/>
        </w:tabs>
        <w:spacing w:line="480" w:lineRule="auto"/>
      </w:pPr>
      <w:r>
        <w:t>5.4.temada sayfa 109’daki etkinlik</w:t>
      </w:r>
      <w:r w:rsidR="00BB5CDC">
        <w:t>,</w:t>
      </w:r>
      <w:r>
        <w:t xml:space="preserve"> noktalama işaretlerini doğru kullanmaya yöneliktir ve bireysel çalışmaya uygundur.</w:t>
      </w:r>
    </w:p>
    <w:p w:rsidR="00F5549F" w:rsidRDefault="00F5549F" w:rsidP="000173A6">
      <w:pPr>
        <w:tabs>
          <w:tab w:val="left" w:pos="195"/>
        </w:tabs>
        <w:spacing w:line="480" w:lineRule="auto"/>
      </w:pPr>
      <w:r>
        <w:t>6.Sayfa 110’daki tiyatro okuma –canlandırma etkinliği grup çalışmasıdır,sosyal mesafeye dikkat e</w:t>
      </w:r>
      <w:r w:rsidR="00BB5CDC">
        <w:t>dilerek etkinlik uygulanabilir.</w:t>
      </w:r>
    </w:p>
    <w:p w:rsidR="00F5549F" w:rsidRDefault="00F5549F" w:rsidP="000173A6">
      <w:pPr>
        <w:tabs>
          <w:tab w:val="left" w:pos="195"/>
        </w:tabs>
        <w:spacing w:line="480" w:lineRule="auto"/>
      </w:pPr>
      <w:r>
        <w:t>7.5.temada sayfa 141’deki etkinlik konuşma ,kendini doğru ifade etme ve ardından sınıf arkadaşlarına soru sorma etkinliğidir,bireysel çalışmaya uygundur.</w:t>
      </w:r>
    </w:p>
    <w:p w:rsidR="00F5549F" w:rsidRDefault="00F5549F" w:rsidP="00F5549F">
      <w:pPr>
        <w:tabs>
          <w:tab w:val="left" w:pos="195"/>
        </w:tabs>
        <w:spacing w:line="480" w:lineRule="auto"/>
      </w:pPr>
      <w:r>
        <w:t>8.Sayfa 152’de kelime ve deyimlerin anlamını bulma ekinliği bireysel etkinliktir,</w:t>
      </w:r>
      <w:r w:rsidR="00BB5CDC">
        <w:t xml:space="preserve"> </w:t>
      </w:r>
      <w:r>
        <w:t xml:space="preserve">hijyen </w:t>
      </w:r>
      <w:r w:rsidR="00BB5CDC">
        <w:t xml:space="preserve">koşullarına uygun olarak sınıf ortamında </w:t>
      </w:r>
      <w:r>
        <w:t xml:space="preserve"> uygulanabilir.</w:t>
      </w:r>
    </w:p>
    <w:p w:rsidR="00174C84" w:rsidRDefault="00174C84" w:rsidP="00F5549F">
      <w:pPr>
        <w:tabs>
          <w:tab w:val="left" w:pos="195"/>
        </w:tabs>
        <w:spacing w:line="480" w:lineRule="auto"/>
      </w:pPr>
      <w:r>
        <w:t xml:space="preserve">9.Sayfa 154’te </w:t>
      </w:r>
      <w:r w:rsidR="00B00646">
        <w:t xml:space="preserve">grup oluşturup şiir yazma etkinliği yer almaktadır, bu etkinlikte mesafeyi korumak zor olacağı için  etkinlik </w:t>
      </w:r>
      <w:r w:rsidR="00BB5CDC">
        <w:t>bireysel olarak yaptırılabilir.</w:t>
      </w:r>
    </w:p>
    <w:p w:rsidR="00BB5CDC" w:rsidRDefault="00BB5CDC" w:rsidP="00F5549F">
      <w:pPr>
        <w:tabs>
          <w:tab w:val="left" w:pos="195"/>
        </w:tabs>
        <w:spacing w:line="480" w:lineRule="auto"/>
      </w:pPr>
    </w:p>
    <w:p w:rsidR="00B00646" w:rsidRDefault="00B00646" w:rsidP="00F5549F">
      <w:pPr>
        <w:tabs>
          <w:tab w:val="left" w:pos="195"/>
        </w:tabs>
        <w:spacing w:line="480" w:lineRule="auto"/>
      </w:pPr>
      <w:r>
        <w:lastRenderedPageBreak/>
        <w:t>10.Sayfa 158’de  gruplar oluşturarak tartışma etkinliği yer almaktadır, tartışma öncesi grupla çalışma gerektirdiğinden bu etkinlik bireysel</w:t>
      </w:r>
      <w:r w:rsidR="00BB5CDC">
        <w:t xml:space="preserve"> çalışmaya uygun değildir.</w:t>
      </w:r>
    </w:p>
    <w:p w:rsidR="00B00646" w:rsidRDefault="00B00646" w:rsidP="00B00646">
      <w:pPr>
        <w:tabs>
          <w:tab w:val="left" w:pos="195"/>
        </w:tabs>
        <w:spacing w:line="480" w:lineRule="auto"/>
      </w:pPr>
      <w:r>
        <w:t>11.6.temada sayfa 164’te Karagöz ve Hacivat okuma etkinliği bulunma</w:t>
      </w:r>
      <w:r w:rsidR="00BB5CDC">
        <w:t xml:space="preserve">ktadır, sınıf ortamında mesafe ve hijyen kurallarına </w:t>
      </w:r>
      <w:r>
        <w:t xml:space="preserve"> dikkat ed</w:t>
      </w:r>
      <w:r w:rsidR="00BB5CDC">
        <w:t>ilerek uygulanabilir.</w:t>
      </w:r>
    </w:p>
    <w:p w:rsidR="00B00646" w:rsidRDefault="00B00646" w:rsidP="00B00646">
      <w:pPr>
        <w:tabs>
          <w:tab w:val="left" w:pos="195"/>
        </w:tabs>
        <w:spacing w:line="480" w:lineRule="auto"/>
      </w:pPr>
      <w:r>
        <w:t xml:space="preserve">12.Sayfa 183’te dinlediğimiz metnin kahramanlarını canlandırma etkinliği  </w:t>
      </w:r>
      <w:r w:rsidR="00BB5CDC">
        <w:t>sınıf ortamında mesafe kurallarına uyularak</w:t>
      </w:r>
      <w:r>
        <w:t xml:space="preserve"> yapılmaya uygundur.</w:t>
      </w:r>
    </w:p>
    <w:p w:rsidR="00440BC2" w:rsidRDefault="00440BC2" w:rsidP="00B00646">
      <w:pPr>
        <w:tabs>
          <w:tab w:val="left" w:pos="195"/>
        </w:tabs>
        <w:spacing w:line="480" w:lineRule="auto"/>
      </w:pPr>
      <w:r>
        <w:t>13.</w:t>
      </w:r>
      <w:r w:rsidR="008D786C">
        <w:t>7.temada sayfa 214’te gruplara ayrılarak konuşma yapma etkinliği yer almaktadır,sınıf ortamında mesafe kurallarına uyarak bu etkinlik uygulanabilir.</w:t>
      </w:r>
    </w:p>
    <w:p w:rsidR="008D786C" w:rsidRDefault="008D786C" w:rsidP="00B00646">
      <w:pPr>
        <w:tabs>
          <w:tab w:val="left" w:pos="195"/>
        </w:tabs>
        <w:spacing w:line="480" w:lineRule="auto"/>
      </w:pPr>
      <w:r>
        <w:t>14.</w:t>
      </w:r>
      <w:r w:rsidR="002548DE">
        <w:t>8.temadaki bütün etkinlikler bireysel çalışmaya uygundur,sınıf ortamında mesafe kurallarına uyarak yapılabilir.</w:t>
      </w:r>
    </w:p>
    <w:p w:rsidR="00B00646" w:rsidRDefault="00B00646" w:rsidP="00F5549F">
      <w:pPr>
        <w:tabs>
          <w:tab w:val="left" w:pos="195"/>
        </w:tabs>
        <w:spacing w:line="480" w:lineRule="auto"/>
      </w:pPr>
    </w:p>
    <w:p w:rsidR="009F778D" w:rsidRDefault="009F778D" w:rsidP="009F778D">
      <w:pPr>
        <w:tabs>
          <w:tab w:val="left" w:pos="195"/>
        </w:tabs>
      </w:pPr>
    </w:p>
    <w:p w:rsidR="00BB5CDC" w:rsidRDefault="00BB5CDC" w:rsidP="009F778D">
      <w:pPr>
        <w:tabs>
          <w:tab w:val="left" w:pos="195"/>
        </w:tabs>
      </w:pPr>
    </w:p>
    <w:p w:rsidR="00BB5CDC" w:rsidRDefault="00BB5CDC" w:rsidP="009F778D">
      <w:pPr>
        <w:tabs>
          <w:tab w:val="left" w:pos="195"/>
        </w:tabs>
      </w:pPr>
    </w:p>
    <w:p w:rsidR="00BB5CDC" w:rsidRDefault="00BB5CDC" w:rsidP="009F778D">
      <w:pPr>
        <w:tabs>
          <w:tab w:val="left" w:pos="195"/>
        </w:tabs>
      </w:pPr>
    </w:p>
    <w:p w:rsidR="00BB5CDC" w:rsidRDefault="00BB5CDC" w:rsidP="009F778D">
      <w:pPr>
        <w:tabs>
          <w:tab w:val="left" w:pos="195"/>
        </w:tabs>
      </w:pPr>
      <w:r>
        <w:t xml:space="preserve">                                                                                                                           </w:t>
      </w:r>
    </w:p>
    <w:p w:rsidR="00BB5CDC" w:rsidRDefault="00BB5CDC" w:rsidP="009F778D">
      <w:pPr>
        <w:tabs>
          <w:tab w:val="left" w:pos="195"/>
        </w:tabs>
      </w:pPr>
      <w:r>
        <w:t xml:space="preserve">                                                                                                                       TÜRKÇE ÖĞRETMENİ</w:t>
      </w:r>
    </w:p>
    <w:sectPr w:rsidR="00BB5CDC" w:rsidSect="00A90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8D"/>
    <w:rsid w:val="000173A6"/>
    <w:rsid w:val="00112C1C"/>
    <w:rsid w:val="00112CEF"/>
    <w:rsid w:val="00164461"/>
    <w:rsid w:val="00174C84"/>
    <w:rsid w:val="002548DE"/>
    <w:rsid w:val="002B2627"/>
    <w:rsid w:val="0043576D"/>
    <w:rsid w:val="00440BC2"/>
    <w:rsid w:val="0048719F"/>
    <w:rsid w:val="00542DDD"/>
    <w:rsid w:val="0071689A"/>
    <w:rsid w:val="00754A38"/>
    <w:rsid w:val="008B4D7C"/>
    <w:rsid w:val="008D786C"/>
    <w:rsid w:val="009F778D"/>
    <w:rsid w:val="00A9070E"/>
    <w:rsid w:val="00B00646"/>
    <w:rsid w:val="00BB5CDC"/>
    <w:rsid w:val="00BF7477"/>
    <w:rsid w:val="00C22998"/>
    <w:rsid w:val="00E9501F"/>
    <w:rsid w:val="00F5549F"/>
    <w:rsid w:val="00FA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38"/>
  </w:style>
  <w:style w:type="paragraph" w:styleId="Balk1">
    <w:name w:val="heading 1"/>
    <w:basedOn w:val="Normal"/>
    <w:link w:val="Balk1Char"/>
    <w:uiPriority w:val="9"/>
    <w:qFormat/>
    <w:rsid w:val="00754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54A38"/>
    <w:rPr>
      <w:b/>
      <w:bCs/>
    </w:rPr>
  </w:style>
  <w:style w:type="paragraph" w:styleId="AralkYok">
    <w:name w:val="No Spacing"/>
    <w:link w:val="AralkYokChar"/>
    <w:uiPriority w:val="1"/>
    <w:qFormat/>
    <w:rsid w:val="00754A3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64461"/>
  </w:style>
  <w:style w:type="paragraph" w:styleId="ListeParagraf">
    <w:name w:val="List Paragraph"/>
    <w:basedOn w:val="Normal"/>
    <w:uiPriority w:val="34"/>
    <w:qFormat/>
    <w:rsid w:val="00E9501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54A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A38"/>
  </w:style>
  <w:style w:type="paragraph" w:styleId="Balk1">
    <w:name w:val="heading 1"/>
    <w:basedOn w:val="Normal"/>
    <w:link w:val="Balk1Char"/>
    <w:uiPriority w:val="9"/>
    <w:qFormat/>
    <w:rsid w:val="00754A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54A38"/>
    <w:rPr>
      <w:b/>
      <w:bCs/>
    </w:rPr>
  </w:style>
  <w:style w:type="paragraph" w:styleId="AralkYok">
    <w:name w:val="No Spacing"/>
    <w:link w:val="AralkYokChar"/>
    <w:uiPriority w:val="1"/>
    <w:qFormat/>
    <w:rsid w:val="00754A3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64461"/>
  </w:style>
  <w:style w:type="paragraph" w:styleId="ListeParagraf">
    <w:name w:val="List Paragraph"/>
    <w:basedOn w:val="Normal"/>
    <w:uiPriority w:val="34"/>
    <w:qFormat/>
    <w:rsid w:val="00E9501F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54A3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fatoş</dc:creator>
  <cp:lastModifiedBy>SAMSUNGPC</cp:lastModifiedBy>
  <cp:revision>2</cp:revision>
  <dcterms:created xsi:type="dcterms:W3CDTF">2020-09-18T20:01:00Z</dcterms:created>
  <dcterms:modified xsi:type="dcterms:W3CDTF">2020-09-18T20:01:00Z</dcterms:modified>
</cp:coreProperties>
</file>