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87"/>
        <w:gridCol w:w="283"/>
        <w:gridCol w:w="496"/>
        <w:gridCol w:w="2906"/>
        <w:gridCol w:w="2793"/>
        <w:gridCol w:w="3160"/>
        <w:gridCol w:w="2480"/>
        <w:gridCol w:w="992"/>
        <w:gridCol w:w="709"/>
        <w:gridCol w:w="709"/>
      </w:tblGrid>
      <w:tr w:rsidR="003E2382" w:rsidRPr="0050454E" w:rsidTr="00CF5EC2">
        <w:trPr>
          <w:trHeight w:val="410"/>
        </w:trPr>
        <w:tc>
          <w:tcPr>
            <w:tcW w:w="373" w:type="dxa"/>
            <w:vMerge w:val="restart"/>
            <w:shd w:val="clear" w:color="auto" w:fill="auto"/>
            <w:textDirection w:val="btL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587" w:type="dxa"/>
            <w:vMerge w:val="restart"/>
            <w:shd w:val="clear" w:color="auto" w:fill="auto"/>
            <w:textDirection w:val="btL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83" w:type="dxa"/>
            <w:vMerge w:val="restart"/>
            <w:shd w:val="clear" w:color="auto" w:fill="auto"/>
            <w:textDirection w:val="btL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Yön. ve Tekn./ Araç ve Ger./ Etk</w:t>
            </w:r>
          </w:p>
        </w:tc>
        <w:tc>
          <w:tcPr>
            <w:tcW w:w="709" w:type="dxa"/>
            <w:vMerge w:val="restart"/>
            <w:shd w:val="clear" w:color="auto" w:fill="auto"/>
            <w:textDirection w:val="btLr"/>
          </w:tcPr>
          <w:p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 xml:space="preserve">ÖLÇME-DEĞERLENDİRME </w:t>
            </w:r>
          </w:p>
        </w:tc>
        <w:tc>
          <w:tcPr>
            <w:tcW w:w="709" w:type="dxa"/>
            <w:vMerge w:val="restart"/>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rsidTr="00CF5EC2">
        <w:trPr>
          <w:trHeight w:val="450"/>
        </w:trPr>
        <w:tc>
          <w:tcPr>
            <w:tcW w:w="373" w:type="dxa"/>
            <w:vMerge/>
            <w:vAlign w:val="cente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587" w:type="dxa"/>
            <w:vMerge/>
            <w:textDirection w:val="btLr"/>
            <w:vAlign w:val="cente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283" w:type="dxa"/>
            <w:vMerge/>
            <w:textDirection w:val="btLr"/>
            <w:vAlign w:val="cente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3E2382" w:rsidRPr="0050454E" w:rsidRDefault="003E2382"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rsidTr="009002DD">
        <w:trPr>
          <w:cantSplit/>
          <w:trHeight w:val="4476"/>
        </w:trPr>
        <w:tc>
          <w:tcPr>
            <w:tcW w:w="373" w:type="dxa"/>
            <w:shd w:val="clear" w:color="auto" w:fill="auto"/>
            <w:textDirection w:val="btLr"/>
            <w:vAlign w:val="center"/>
          </w:tcPr>
          <w:p w:rsidR="003E2382" w:rsidRPr="0050454E" w:rsidRDefault="009002DD" w:rsidP="0033258B">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ERDEMELER</w:t>
            </w:r>
          </w:p>
        </w:tc>
        <w:tc>
          <w:tcPr>
            <w:tcW w:w="587" w:type="dxa"/>
            <w:shd w:val="clear" w:color="auto" w:fill="auto"/>
            <w:textDirection w:val="btLr"/>
            <w:vAlign w:val="center"/>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31 AĞUSTOS-4 EYLÜL</w:t>
            </w:r>
          </w:p>
          <w:p w:rsidR="003E2382" w:rsidRPr="0050454E" w:rsidRDefault="003E2382" w:rsidP="003E2382">
            <w:pPr>
              <w:spacing w:after="0" w:line="240" w:lineRule="auto"/>
              <w:ind w:left="113" w:right="113"/>
              <w:jc w:val="center"/>
              <w:rPr>
                <w:rFonts w:ascii="Times New Roman" w:eastAsia="Times New Roman" w:hAnsi="Times New Roman" w:cs="Times New Roman"/>
                <w:b/>
                <w:bCs/>
                <w:sz w:val="20"/>
                <w:szCs w:val="20"/>
              </w:rPr>
            </w:pPr>
          </w:p>
        </w:tc>
        <w:tc>
          <w:tcPr>
            <w:tcW w:w="283" w:type="dxa"/>
            <w:shd w:val="clear" w:color="auto" w:fill="auto"/>
            <w:textDirection w:val="btLr"/>
            <w:vAlign w:val="center"/>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hideMark/>
          </w:tcPr>
          <w:p w:rsidR="009B08EF" w:rsidRPr="009B08EF" w:rsidRDefault="009B08EF" w:rsidP="009B08EF">
            <w:pPr>
              <w:pStyle w:val="AralkYok"/>
              <w:rPr>
                <w:sz w:val="20"/>
                <w:szCs w:val="20"/>
                <w:lang w:val="tr-TR"/>
              </w:rPr>
            </w:pPr>
            <w:r w:rsidRPr="009B08EF">
              <w:rPr>
                <w:sz w:val="20"/>
                <w:szCs w:val="20"/>
                <w:lang w:val="tr-TR"/>
              </w:rPr>
              <w:t>T.6.3.7. Çekim eklerinin işlevlerini ayırt eder.</w:t>
            </w:r>
          </w:p>
          <w:p w:rsidR="009B08EF" w:rsidRPr="009B08EF" w:rsidRDefault="009B08EF" w:rsidP="009B08EF">
            <w:pPr>
              <w:pStyle w:val="AralkYok"/>
              <w:rPr>
                <w:sz w:val="20"/>
                <w:szCs w:val="20"/>
                <w:lang w:val="tr-TR"/>
              </w:rPr>
            </w:pPr>
            <w:r w:rsidRPr="009B08EF">
              <w:rPr>
                <w:sz w:val="20"/>
                <w:szCs w:val="20"/>
                <w:lang w:val="tr-TR"/>
              </w:rPr>
              <w:t>T.6.3.9. İsim ve sıfat tamlamalarının metnin anlamına olan katkısını</w:t>
            </w:r>
          </w:p>
          <w:p w:rsidR="009B08EF" w:rsidRPr="009B08EF" w:rsidRDefault="009B08EF" w:rsidP="009B08EF">
            <w:pPr>
              <w:pStyle w:val="AralkYok"/>
              <w:rPr>
                <w:sz w:val="20"/>
                <w:szCs w:val="20"/>
                <w:lang w:val="tr-TR"/>
              </w:rPr>
            </w:pPr>
            <w:r w:rsidRPr="009B08EF">
              <w:rPr>
                <w:sz w:val="20"/>
                <w:szCs w:val="20"/>
                <w:lang w:val="tr-TR"/>
              </w:rPr>
              <w:t>açıklar.</w:t>
            </w:r>
          </w:p>
          <w:p w:rsidR="009B08EF" w:rsidRPr="009B08EF" w:rsidRDefault="009B08EF" w:rsidP="009B08EF">
            <w:pPr>
              <w:pStyle w:val="AralkYok"/>
              <w:rPr>
                <w:sz w:val="20"/>
                <w:szCs w:val="20"/>
                <w:lang w:val="tr-TR"/>
              </w:rPr>
            </w:pPr>
            <w:r w:rsidRPr="009B08EF">
              <w:rPr>
                <w:sz w:val="20"/>
                <w:szCs w:val="20"/>
                <w:lang w:val="tr-TR"/>
              </w:rPr>
              <w:t>T.6.3.10. Edat, bağlaç ve ünlemlerin metnin anlamına olan katkısını</w:t>
            </w:r>
          </w:p>
          <w:p w:rsidR="009B08EF" w:rsidRPr="009B08EF" w:rsidRDefault="009B08EF" w:rsidP="009B08EF">
            <w:pPr>
              <w:pStyle w:val="AralkYok"/>
              <w:rPr>
                <w:sz w:val="20"/>
                <w:szCs w:val="20"/>
                <w:lang w:val="tr-TR"/>
              </w:rPr>
            </w:pPr>
            <w:r w:rsidRPr="009B08EF">
              <w:rPr>
                <w:sz w:val="20"/>
                <w:szCs w:val="20"/>
                <w:lang w:val="tr-TR"/>
              </w:rPr>
              <w:t>açıklar.</w:t>
            </w:r>
          </w:p>
          <w:p w:rsidR="009B08EF" w:rsidRPr="009B08EF" w:rsidRDefault="009B08EF" w:rsidP="009B08EF">
            <w:pPr>
              <w:pStyle w:val="AralkYok"/>
              <w:rPr>
                <w:sz w:val="20"/>
                <w:szCs w:val="20"/>
                <w:lang w:val="tr-TR"/>
              </w:rPr>
            </w:pPr>
            <w:r w:rsidRPr="009B08EF">
              <w:rPr>
                <w:sz w:val="20"/>
                <w:szCs w:val="20"/>
                <w:lang w:val="tr-TR"/>
              </w:rPr>
              <w:t>T.6.3.11. Basit, türemiş ve birleşik kelimeleri ayırt eder.</w:t>
            </w:r>
          </w:p>
          <w:p w:rsidR="009B08EF" w:rsidRPr="009B08EF" w:rsidRDefault="009B08EF" w:rsidP="009B08EF">
            <w:pPr>
              <w:pStyle w:val="AralkYok"/>
              <w:rPr>
                <w:sz w:val="20"/>
                <w:szCs w:val="20"/>
                <w:lang w:val="tr-TR"/>
              </w:rPr>
            </w:pPr>
            <w:r w:rsidRPr="009B08EF">
              <w:rPr>
                <w:sz w:val="20"/>
                <w:szCs w:val="20"/>
                <w:lang w:val="tr-TR"/>
              </w:rPr>
              <w:t>T.6.3.17. Metinle ilgili soruları cevaplar.</w:t>
            </w:r>
          </w:p>
          <w:p w:rsidR="009B08EF" w:rsidRPr="009B08EF" w:rsidRDefault="009B08EF" w:rsidP="009B08EF">
            <w:pPr>
              <w:pStyle w:val="AralkYok"/>
              <w:rPr>
                <w:sz w:val="20"/>
                <w:szCs w:val="20"/>
                <w:lang w:val="tr-TR"/>
              </w:rPr>
            </w:pPr>
            <w:r w:rsidRPr="009B08EF">
              <w:rPr>
                <w:sz w:val="20"/>
                <w:szCs w:val="20"/>
                <w:lang w:val="tr-TR"/>
              </w:rPr>
              <w:t>T.6.3.19. Metnin konusunu belirler.</w:t>
            </w:r>
          </w:p>
          <w:p w:rsidR="009B08EF" w:rsidRPr="009B08EF" w:rsidRDefault="009B08EF" w:rsidP="009B08EF">
            <w:pPr>
              <w:pStyle w:val="AralkYok"/>
              <w:rPr>
                <w:sz w:val="20"/>
                <w:szCs w:val="20"/>
                <w:lang w:val="tr-TR"/>
              </w:rPr>
            </w:pPr>
            <w:r w:rsidRPr="009B08EF">
              <w:rPr>
                <w:sz w:val="20"/>
                <w:szCs w:val="20"/>
                <w:lang w:val="tr-TR"/>
              </w:rPr>
              <w:t>T.6.3.20. Metnin ana fikrini/ana duygusunu belirler.</w:t>
            </w:r>
          </w:p>
          <w:p w:rsidR="009B08EF" w:rsidRPr="009B08EF" w:rsidRDefault="009B08EF" w:rsidP="009B08EF">
            <w:pPr>
              <w:pStyle w:val="AralkYok"/>
              <w:rPr>
                <w:sz w:val="20"/>
                <w:szCs w:val="20"/>
                <w:lang w:val="tr-TR"/>
              </w:rPr>
            </w:pPr>
            <w:r w:rsidRPr="009B08EF">
              <w:rPr>
                <w:sz w:val="20"/>
                <w:szCs w:val="20"/>
                <w:lang w:val="tr-TR"/>
              </w:rPr>
              <w:t>T.6.3.21. Metnin içeriğine uygun başlık belirler.</w:t>
            </w:r>
          </w:p>
          <w:p w:rsidR="009B08EF" w:rsidRPr="009B08EF" w:rsidRDefault="009B08EF" w:rsidP="009B08EF">
            <w:pPr>
              <w:pStyle w:val="AralkYok"/>
              <w:rPr>
                <w:sz w:val="20"/>
                <w:szCs w:val="20"/>
                <w:lang w:val="tr-TR"/>
              </w:rPr>
            </w:pPr>
            <w:r w:rsidRPr="009B08EF">
              <w:rPr>
                <w:sz w:val="20"/>
                <w:szCs w:val="20"/>
                <w:lang w:val="tr-TR"/>
              </w:rPr>
              <w:t>T.6.3.23. Metinde ele alınan sorunlara farklı çözümler üretir.</w:t>
            </w:r>
          </w:p>
          <w:p w:rsidR="009B08EF" w:rsidRPr="009B08EF" w:rsidRDefault="009B08EF" w:rsidP="009B08EF">
            <w:pPr>
              <w:pStyle w:val="AralkYok"/>
              <w:rPr>
                <w:sz w:val="20"/>
                <w:szCs w:val="20"/>
                <w:lang w:val="tr-TR"/>
              </w:rPr>
            </w:pPr>
            <w:r w:rsidRPr="009B08EF">
              <w:rPr>
                <w:sz w:val="20"/>
                <w:szCs w:val="20"/>
                <w:lang w:val="tr-TR"/>
              </w:rPr>
              <w:t>T.6.3.24. Metnin içeriğini yorumlar.</w:t>
            </w:r>
          </w:p>
          <w:p w:rsidR="003E2382" w:rsidRPr="0050454E" w:rsidRDefault="009B08EF" w:rsidP="009B08EF">
            <w:pPr>
              <w:pStyle w:val="AralkYok"/>
              <w:rPr>
                <w:sz w:val="20"/>
                <w:szCs w:val="20"/>
                <w:lang w:val="tr-TR"/>
              </w:rPr>
            </w:pPr>
            <w:r w:rsidRPr="009B08EF">
              <w:rPr>
                <w:sz w:val="20"/>
                <w:szCs w:val="20"/>
                <w:lang w:val="tr-TR"/>
              </w:rPr>
              <w:t>T.6.3.26. Metin türlerini ayırt eder.</w:t>
            </w:r>
          </w:p>
        </w:tc>
        <w:tc>
          <w:tcPr>
            <w:tcW w:w="2793" w:type="dxa"/>
            <w:shd w:val="clear" w:color="auto" w:fill="auto"/>
            <w:hideMark/>
          </w:tcPr>
          <w:p w:rsidR="003E2382" w:rsidRPr="0050454E" w:rsidRDefault="003E2382" w:rsidP="0033258B">
            <w:pPr>
              <w:spacing w:after="0" w:line="240" w:lineRule="auto"/>
              <w:rPr>
                <w:rFonts w:ascii="Times New Roman" w:eastAsia="Times New Roman" w:hAnsi="Times New Roman" w:cs="Times New Roman"/>
                <w:sz w:val="20"/>
                <w:szCs w:val="20"/>
              </w:rPr>
            </w:pPr>
          </w:p>
          <w:p w:rsidR="003E2382" w:rsidRPr="0050454E" w:rsidRDefault="003E2382" w:rsidP="00CF5EC2">
            <w:pPr>
              <w:pStyle w:val="Pa10"/>
              <w:spacing w:line="240" w:lineRule="auto"/>
              <w:rPr>
                <w:rFonts w:ascii="Times New Roman" w:eastAsia="Times New Roman" w:hAnsi="Times New Roman" w:cs="Times New Roman"/>
                <w:sz w:val="20"/>
                <w:szCs w:val="20"/>
              </w:rPr>
            </w:pPr>
          </w:p>
        </w:tc>
        <w:tc>
          <w:tcPr>
            <w:tcW w:w="3160" w:type="dxa"/>
            <w:shd w:val="clear" w:color="auto" w:fill="auto"/>
          </w:tcPr>
          <w:p w:rsidR="003E2382" w:rsidRPr="0050454E" w:rsidRDefault="003E2382" w:rsidP="00CF5EC2">
            <w:pPr>
              <w:spacing w:after="0" w:line="240" w:lineRule="auto"/>
              <w:rPr>
                <w:rFonts w:ascii="Times New Roman" w:eastAsia="Times New Roman" w:hAnsi="Times New Roman" w:cs="Times New Roman"/>
                <w:sz w:val="20"/>
                <w:szCs w:val="20"/>
              </w:rPr>
            </w:pPr>
          </w:p>
        </w:tc>
        <w:tc>
          <w:tcPr>
            <w:tcW w:w="2480" w:type="dxa"/>
            <w:shd w:val="clear" w:color="auto" w:fill="auto"/>
          </w:tcPr>
          <w:p w:rsidR="003E2382" w:rsidRPr="0050454E" w:rsidRDefault="009B08EF" w:rsidP="00CF5EC2">
            <w:pPr>
              <w:rPr>
                <w:rFonts w:ascii="Times New Roman" w:hAnsi="Times New Roman" w:cs="Times New Roman"/>
                <w:sz w:val="20"/>
                <w:szCs w:val="20"/>
                <w:lang w:eastAsia="en-US" w:bidi="en-US"/>
              </w:rPr>
            </w:pPr>
            <w:r w:rsidRPr="009B08EF">
              <w:rPr>
                <w:rFonts w:ascii="Times New Roman" w:hAnsi="Times New Roman" w:cs="Times New Roman"/>
                <w:sz w:val="20"/>
                <w:szCs w:val="20"/>
                <w:lang w:eastAsia="en-US" w:bidi="en-US"/>
              </w:rPr>
              <w:t>T.6.4.1. Şiir yazar</w:t>
            </w:r>
          </w:p>
        </w:tc>
        <w:tc>
          <w:tcPr>
            <w:tcW w:w="992" w:type="dxa"/>
            <w:shd w:val="clear" w:color="auto" w:fill="auto"/>
            <w:hideMark/>
          </w:tcPr>
          <w:p w:rsidR="003E2382" w:rsidRPr="0050454E" w:rsidRDefault="003E2382" w:rsidP="0033258B">
            <w:pPr>
              <w:spacing w:after="0" w:line="240" w:lineRule="auto"/>
              <w:rPr>
                <w:rFonts w:ascii="Times New Roman" w:eastAsia="Times New Roman" w:hAnsi="Times New Roman" w:cs="Times New Roman"/>
                <w:sz w:val="20"/>
                <w:szCs w:val="20"/>
              </w:rPr>
            </w:pP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Etkileşimli tahta,Ders kitabı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rsidR="003E2382" w:rsidRPr="0050454E" w:rsidRDefault="00F07E14" w:rsidP="0033258B">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rsidR="003E2382" w:rsidRPr="0050454E" w:rsidRDefault="003E2382" w:rsidP="0033258B">
            <w:pPr>
              <w:spacing w:after="0" w:line="240" w:lineRule="auto"/>
              <w:rPr>
                <w:rFonts w:ascii="Times New Roman" w:eastAsia="Times New Roman" w:hAnsi="Times New Roman" w:cs="Times New Roman"/>
                <w:sz w:val="20"/>
                <w:szCs w:val="20"/>
              </w:rPr>
            </w:pPr>
          </w:p>
        </w:tc>
      </w:tr>
    </w:tbl>
    <w:p w:rsidR="00F07E14" w:rsidRPr="0050454E" w:rsidRDefault="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F07E14" w:rsidRPr="0050454E" w:rsidTr="0033258B">
        <w:trPr>
          <w:trHeight w:val="410"/>
        </w:trPr>
        <w:tc>
          <w:tcPr>
            <w:tcW w:w="373" w:type="dxa"/>
            <w:vMerge w:val="restart"/>
            <w:shd w:val="clear" w:color="auto" w:fill="auto"/>
            <w:textDirection w:val="btL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372" w:type="dxa"/>
            <w:vMerge w:val="restart"/>
            <w:shd w:val="clear" w:color="auto" w:fill="auto"/>
            <w:textDirection w:val="btL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rsidTr="0033258B">
        <w:trPr>
          <w:trHeight w:val="450"/>
        </w:trPr>
        <w:tc>
          <w:tcPr>
            <w:tcW w:w="373" w:type="dxa"/>
            <w:vMerge/>
            <w:vAlign w:val="cente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F07E14" w:rsidRPr="0050454E" w:rsidRDefault="00F07E14"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rsidTr="0050454E">
        <w:trPr>
          <w:cantSplit/>
          <w:trHeight w:val="4476"/>
        </w:trPr>
        <w:tc>
          <w:tcPr>
            <w:tcW w:w="373" w:type="dxa"/>
            <w:shd w:val="clear" w:color="auto" w:fill="auto"/>
            <w:textDirection w:val="btLr"/>
            <w:vAlign w:val="center"/>
          </w:tcPr>
          <w:p w:rsidR="00F07E14" w:rsidRPr="0050454E" w:rsidRDefault="009B08EF" w:rsidP="0033258B">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SAĞLIK VE SPOR</w:t>
            </w:r>
          </w:p>
        </w:tc>
        <w:tc>
          <w:tcPr>
            <w:tcW w:w="372" w:type="dxa"/>
            <w:shd w:val="clear" w:color="auto" w:fill="auto"/>
            <w:textDirection w:val="btLr"/>
            <w:vAlign w:val="center"/>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7-11 EYLÜL</w:t>
            </w:r>
          </w:p>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tcPr>
          <w:p w:rsidR="00F07E14" w:rsidRPr="0050454E" w:rsidRDefault="009B08EF" w:rsidP="0050454E">
            <w:pPr>
              <w:pStyle w:val="AralkYok"/>
              <w:rPr>
                <w:sz w:val="20"/>
                <w:szCs w:val="20"/>
              </w:rPr>
            </w:pPr>
            <w:r w:rsidRPr="009B08EF">
              <w:rPr>
                <w:sz w:val="20"/>
                <w:szCs w:val="20"/>
                <w:lang w:val="tr-TR"/>
              </w:rPr>
              <w:t>T.6.3.17. Metinle ilgili soruları cevaplar. T.6.3.19. Metnin konusunu belirler. T.6.3.20. Metnin ana fikrini/ana duygusunu belirler. T.6.3.21. Metnin içeriğine uygun başlık belirler. T.6.3.23. Metinde ele alınan sorunlara farklı çözümler üretir. T.6.3.24. Metnin içeriğini yorumlar. T.6.3.31. Metinde önemli noktaların vurgulanış biçimlerini kavrar. T.6.3.32. Medya metinlerini değerlendirir. T.6.3.33. Bilgi kaynaklarını etkili bir şekilde kullanır. T.6.3.34. Bilgi kaynaklarının güvenilirliğini sorgular</w:t>
            </w:r>
          </w:p>
        </w:tc>
        <w:tc>
          <w:tcPr>
            <w:tcW w:w="2793" w:type="dxa"/>
            <w:shd w:val="clear" w:color="auto" w:fill="auto"/>
          </w:tcPr>
          <w:p w:rsidR="00F07E14" w:rsidRPr="0050454E" w:rsidRDefault="00F07E14" w:rsidP="0033258B">
            <w:pPr>
              <w:pStyle w:val="Pa10"/>
              <w:spacing w:line="240" w:lineRule="auto"/>
              <w:rPr>
                <w:rFonts w:ascii="Times New Roman" w:eastAsia="Times New Roman" w:hAnsi="Times New Roman" w:cs="Times New Roman"/>
                <w:sz w:val="20"/>
                <w:szCs w:val="20"/>
              </w:rPr>
            </w:pPr>
          </w:p>
        </w:tc>
        <w:tc>
          <w:tcPr>
            <w:tcW w:w="3160" w:type="dxa"/>
            <w:shd w:val="clear" w:color="auto" w:fill="auto"/>
          </w:tcPr>
          <w:p w:rsidR="00F07E14" w:rsidRPr="0050454E" w:rsidRDefault="009B08EF" w:rsidP="0050454E">
            <w:pPr>
              <w:spacing w:after="0" w:line="240" w:lineRule="auto"/>
              <w:rPr>
                <w:rFonts w:ascii="Times New Roman" w:eastAsia="Times New Roman" w:hAnsi="Times New Roman" w:cs="Times New Roman"/>
                <w:sz w:val="20"/>
                <w:szCs w:val="20"/>
              </w:rPr>
            </w:pPr>
            <w:r w:rsidRPr="009B08EF">
              <w:rPr>
                <w:rFonts w:ascii="Times New Roman" w:eastAsia="Times New Roman" w:hAnsi="Times New Roman" w:cs="Times New Roman"/>
                <w:sz w:val="20"/>
                <w:szCs w:val="20"/>
              </w:rPr>
              <w:t>T.6.2.1. Hazırlıklı konuşma yapar. T.6.2.3. Konuşma stratejilerini uygular.</w:t>
            </w:r>
          </w:p>
        </w:tc>
        <w:tc>
          <w:tcPr>
            <w:tcW w:w="2480" w:type="dxa"/>
            <w:shd w:val="clear" w:color="auto" w:fill="auto"/>
          </w:tcPr>
          <w:p w:rsidR="00F07E14" w:rsidRPr="0050454E" w:rsidRDefault="009B08EF" w:rsidP="0050454E">
            <w:pPr>
              <w:rPr>
                <w:rFonts w:ascii="Times New Roman" w:hAnsi="Times New Roman" w:cs="Times New Roman"/>
                <w:sz w:val="20"/>
                <w:szCs w:val="20"/>
                <w:lang w:eastAsia="en-US" w:bidi="en-US"/>
              </w:rPr>
            </w:pPr>
            <w:r w:rsidRPr="009B08EF">
              <w:rPr>
                <w:rFonts w:ascii="Times New Roman" w:hAnsi="Times New Roman" w:cs="Times New Roman"/>
                <w:sz w:val="20"/>
                <w:szCs w:val="20"/>
                <w:lang w:eastAsia="en-US" w:bidi="en-US"/>
              </w:rPr>
              <w:t>T.6.4.2. Bilgilendirici metin yazar. T.6.4.3. Hikâye edici metin yazar. T.6.4.6. Bir işi işlem basamaklarına göre yazar. T.6.4.7. Yazılarını zenginleştirmek için atasözleri, deyimler ve özdeyişler kullanır.</w:t>
            </w:r>
          </w:p>
        </w:tc>
        <w:tc>
          <w:tcPr>
            <w:tcW w:w="992" w:type="dxa"/>
            <w:shd w:val="clear" w:color="auto" w:fill="auto"/>
            <w:hideMark/>
          </w:tcPr>
          <w:p w:rsidR="00F07E14" w:rsidRPr="0050454E" w:rsidRDefault="00F07E14" w:rsidP="0033258B">
            <w:pPr>
              <w:spacing w:after="0" w:line="240" w:lineRule="auto"/>
              <w:rPr>
                <w:rFonts w:ascii="Times New Roman" w:eastAsia="Times New Roman" w:hAnsi="Times New Roman" w:cs="Times New Roman"/>
                <w:sz w:val="20"/>
                <w:szCs w:val="20"/>
              </w:rPr>
            </w:pP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Etkileşimli tahta,Ders kitabı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rsidR="00F07E14" w:rsidRPr="0050454E" w:rsidRDefault="00117011" w:rsidP="0033258B">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rsidR="00F07E14" w:rsidRPr="0050454E" w:rsidRDefault="00F07E14" w:rsidP="0033258B">
            <w:pPr>
              <w:spacing w:after="0" w:line="240" w:lineRule="auto"/>
              <w:rPr>
                <w:rFonts w:ascii="Times New Roman" w:eastAsia="Times New Roman" w:hAnsi="Times New Roman" w:cs="Times New Roman"/>
                <w:sz w:val="20"/>
                <w:szCs w:val="20"/>
              </w:rPr>
            </w:pPr>
          </w:p>
        </w:tc>
      </w:tr>
    </w:tbl>
    <w:p w:rsidR="00D852C8" w:rsidRPr="0050454E" w:rsidRDefault="00D852C8" w:rsidP="00F07E14">
      <w:pPr>
        <w:rPr>
          <w:rFonts w:ascii="Times New Roman" w:hAnsi="Times New Roman" w:cs="Times New Roman"/>
          <w:sz w:val="20"/>
          <w:szCs w:val="20"/>
        </w:rPr>
      </w:pPr>
    </w:p>
    <w:p w:rsidR="0050454E" w:rsidRPr="0050454E" w:rsidRDefault="0050454E" w:rsidP="0050454E">
      <w:pPr>
        <w:jc w:val="right"/>
        <w:rPr>
          <w:rFonts w:ascii="Times New Roman" w:hAnsi="Times New Roman" w:cs="Times New Roman"/>
          <w:sz w:val="20"/>
          <w:szCs w:val="20"/>
        </w:rPr>
      </w:pPr>
    </w:p>
    <w:p w:rsidR="00D12DEA" w:rsidRPr="0050454E" w:rsidRDefault="00D12DEA" w:rsidP="00F07E14">
      <w:pPr>
        <w:rPr>
          <w:rFonts w:ascii="Times New Roman" w:hAnsi="Times New Roman" w:cs="Times New Roman"/>
          <w:sz w:val="20"/>
          <w:szCs w:val="20"/>
        </w:rPr>
      </w:pPr>
    </w:p>
    <w:tbl>
      <w:tblPr>
        <w:tblpPr w:leftFromText="141" w:rightFromText="141" w:vertAnchor="text" w:horzAnchor="margin" w:tblpXSpec="center" w:tblpY="122"/>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F26848" w:rsidRPr="0050454E" w:rsidTr="00F26848">
        <w:trPr>
          <w:trHeight w:val="410"/>
        </w:trPr>
        <w:tc>
          <w:tcPr>
            <w:tcW w:w="373" w:type="dxa"/>
            <w:vMerge w:val="restart"/>
            <w:shd w:val="clear" w:color="auto" w:fill="auto"/>
            <w:textDirection w:val="btL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lastRenderedPageBreak/>
              <w:t>TEMA</w:t>
            </w:r>
          </w:p>
        </w:tc>
        <w:tc>
          <w:tcPr>
            <w:tcW w:w="372" w:type="dxa"/>
            <w:vMerge w:val="restart"/>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rsidTr="00F26848">
        <w:trPr>
          <w:trHeight w:val="450"/>
        </w:trPr>
        <w:tc>
          <w:tcPr>
            <w:tcW w:w="373" w:type="dxa"/>
            <w:vMerge/>
            <w:vAlign w:val="cente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F26848" w:rsidRPr="0050454E" w:rsidRDefault="00F26848" w:rsidP="00F26848">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rsidTr="00D12DEA">
        <w:trPr>
          <w:cantSplit/>
          <w:trHeight w:val="6487"/>
        </w:trPr>
        <w:tc>
          <w:tcPr>
            <w:tcW w:w="373" w:type="dxa"/>
            <w:shd w:val="clear" w:color="auto" w:fill="auto"/>
            <w:textDirection w:val="btLr"/>
            <w:vAlign w:val="center"/>
          </w:tcPr>
          <w:p w:rsidR="00F26848" w:rsidRPr="0050454E" w:rsidRDefault="009B08EF" w:rsidP="00F26848">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MİLLİ KÜLTÜR</w:t>
            </w:r>
          </w:p>
        </w:tc>
        <w:tc>
          <w:tcPr>
            <w:tcW w:w="372" w:type="dxa"/>
            <w:shd w:val="clear" w:color="auto" w:fill="auto"/>
            <w:textDirection w:val="btLr"/>
            <w:vAlign w:val="center"/>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14-18 EYLÜL</w:t>
            </w:r>
          </w:p>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2906" w:type="dxa"/>
            <w:shd w:val="clear" w:color="auto" w:fill="auto"/>
          </w:tcPr>
          <w:p w:rsidR="00F26848" w:rsidRPr="0050454E" w:rsidRDefault="009B08EF" w:rsidP="0050454E">
            <w:pPr>
              <w:pStyle w:val="AralkYok"/>
              <w:rPr>
                <w:sz w:val="20"/>
                <w:szCs w:val="20"/>
              </w:rPr>
            </w:pPr>
            <w:r w:rsidRPr="009B08EF">
              <w:rPr>
                <w:sz w:val="20"/>
                <w:szCs w:val="20"/>
                <w:lang w:val="tr-TR"/>
              </w:rPr>
              <w:t>T.6.3.4. Okuma stratejilerini kullanır. T.6.3.12. Zamirlerin metnin anlamına olan katkısını açıklar. T.6.3.23. Metinde ele alınan sorunlara farklı çözümler üretir. T.6.3.14. Metindeki söz sanatlarını tespit eder. T.6.3.16. Okuduklarını özetler. T.6.3.35. Grafik, tablo ve çizelgeyle sunulan bilgileri yorumlar</w:t>
            </w:r>
          </w:p>
        </w:tc>
        <w:tc>
          <w:tcPr>
            <w:tcW w:w="2793" w:type="dxa"/>
            <w:shd w:val="clear" w:color="auto" w:fill="auto"/>
          </w:tcPr>
          <w:p w:rsidR="00F26848" w:rsidRPr="0050454E" w:rsidRDefault="009B08EF" w:rsidP="0050454E">
            <w:pPr>
              <w:pStyle w:val="Pa10"/>
              <w:spacing w:line="240" w:lineRule="auto"/>
              <w:rPr>
                <w:rFonts w:ascii="Times New Roman" w:eastAsia="Times New Roman" w:hAnsi="Times New Roman" w:cs="Times New Roman"/>
                <w:sz w:val="20"/>
                <w:szCs w:val="20"/>
              </w:rPr>
            </w:pPr>
            <w:r w:rsidRPr="009B08EF">
              <w:rPr>
                <w:rFonts w:ascii="Times New Roman" w:eastAsia="Times New Roman" w:hAnsi="Times New Roman" w:cs="Times New Roman"/>
                <w:sz w:val="20"/>
                <w:szCs w:val="20"/>
              </w:rPr>
              <w:t>T.6.1.3. Dinlediklerini/izlediklerini özetler. T.6.1.4. Dinledikleri/izlediklerine yönelik sorulara cevap verir. T.6.1.5. Dinlediklerinin/izlediklerinin konusunu belirler. T.6.1.6. Dinlediklerinin/izlediklerinin ana fikrini/ana duygusunu tespit eder. T.6.1.9. Konuşmacının sözlü olmayan mesajlarını kavrar. T.6.1.10. Dinlediklerinin/izlediklerinin içeriğini değerlendirir.</w:t>
            </w:r>
          </w:p>
        </w:tc>
        <w:tc>
          <w:tcPr>
            <w:tcW w:w="3160" w:type="dxa"/>
            <w:shd w:val="clear" w:color="auto" w:fill="auto"/>
          </w:tcPr>
          <w:p w:rsidR="00F26848" w:rsidRPr="0050454E" w:rsidRDefault="009B08EF" w:rsidP="00F26848">
            <w:pPr>
              <w:spacing w:after="0" w:line="240" w:lineRule="auto"/>
              <w:rPr>
                <w:rFonts w:ascii="Times New Roman" w:eastAsia="Times New Roman" w:hAnsi="Times New Roman" w:cs="Times New Roman"/>
                <w:sz w:val="20"/>
                <w:szCs w:val="20"/>
              </w:rPr>
            </w:pPr>
            <w:r w:rsidRPr="009B08EF">
              <w:rPr>
                <w:rFonts w:ascii="Times New Roman" w:eastAsia="Times New Roman" w:hAnsi="Times New Roman" w:cs="Times New Roman"/>
                <w:sz w:val="20"/>
                <w:szCs w:val="20"/>
              </w:rPr>
              <w:t>T.6.2.2. Hazırlıksız konuşma yapar.</w:t>
            </w:r>
          </w:p>
        </w:tc>
        <w:tc>
          <w:tcPr>
            <w:tcW w:w="2480" w:type="dxa"/>
            <w:shd w:val="clear" w:color="auto" w:fill="auto"/>
          </w:tcPr>
          <w:p w:rsidR="00F26848" w:rsidRPr="0050454E" w:rsidRDefault="009B08EF" w:rsidP="00F26848">
            <w:pPr>
              <w:rPr>
                <w:rFonts w:ascii="Times New Roman" w:hAnsi="Times New Roman" w:cs="Times New Roman"/>
                <w:sz w:val="20"/>
                <w:szCs w:val="20"/>
                <w:lang w:eastAsia="en-US" w:bidi="en-US"/>
              </w:rPr>
            </w:pPr>
            <w:r w:rsidRPr="009B08EF">
              <w:rPr>
                <w:rFonts w:ascii="Times New Roman" w:hAnsi="Times New Roman" w:cs="Times New Roman"/>
                <w:sz w:val="20"/>
                <w:szCs w:val="20"/>
                <w:lang w:eastAsia="en-US" w:bidi="en-US"/>
              </w:rPr>
              <w:t>T.6.4.5. Yazdıklarını desteklemek için gerektiğinde grafik ve tablo kullanır. T.6.4.10. Yazdıklarını düzenler.</w:t>
            </w:r>
          </w:p>
        </w:tc>
        <w:tc>
          <w:tcPr>
            <w:tcW w:w="992" w:type="dxa"/>
            <w:shd w:val="clear" w:color="auto" w:fill="auto"/>
            <w:hideMark/>
          </w:tcPr>
          <w:p w:rsidR="00F26848" w:rsidRPr="0050454E" w:rsidRDefault="00F26848" w:rsidP="00F26848">
            <w:pPr>
              <w:spacing w:after="0" w:line="240" w:lineRule="auto"/>
              <w:rPr>
                <w:rFonts w:ascii="Times New Roman" w:eastAsia="Times New Roman" w:hAnsi="Times New Roman" w:cs="Times New Roman"/>
                <w:sz w:val="20"/>
                <w:szCs w:val="20"/>
              </w:rPr>
            </w:pPr>
          </w:p>
          <w:p w:rsidR="00F26848" w:rsidRPr="0050454E" w:rsidRDefault="00F26848" w:rsidP="00F26848">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F26848" w:rsidRPr="0050454E" w:rsidRDefault="00F26848" w:rsidP="00F26848">
            <w:pPr>
              <w:spacing w:after="0" w:line="240" w:lineRule="auto"/>
              <w:rPr>
                <w:rFonts w:ascii="Times New Roman" w:eastAsia="Times New Roman" w:hAnsi="Times New Roman" w:cs="Times New Roman"/>
                <w:sz w:val="20"/>
                <w:szCs w:val="20"/>
              </w:rPr>
            </w:pPr>
          </w:p>
        </w:tc>
        <w:tc>
          <w:tcPr>
            <w:tcW w:w="709" w:type="dxa"/>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 Kazanım Kavrama  T estleri</w:t>
            </w:r>
          </w:p>
        </w:tc>
        <w:tc>
          <w:tcPr>
            <w:tcW w:w="709" w:type="dxa"/>
          </w:tcPr>
          <w:p w:rsidR="00F26848" w:rsidRPr="0050454E" w:rsidRDefault="00F26848" w:rsidP="00F26848">
            <w:pPr>
              <w:spacing w:after="0" w:line="240" w:lineRule="auto"/>
              <w:rPr>
                <w:rFonts w:ascii="Times New Roman" w:eastAsia="Times New Roman" w:hAnsi="Times New Roman" w:cs="Times New Roman"/>
                <w:sz w:val="20"/>
                <w:szCs w:val="20"/>
              </w:rPr>
            </w:pPr>
          </w:p>
        </w:tc>
      </w:tr>
    </w:tbl>
    <w:p w:rsidR="00F26848" w:rsidRDefault="00F26848" w:rsidP="00F26848">
      <w:pPr>
        <w:tabs>
          <w:tab w:val="left" w:pos="11091"/>
        </w:tabs>
        <w:rPr>
          <w:rFonts w:ascii="Times New Roman" w:hAnsi="Times New Roman" w:cs="Times New Roman"/>
          <w:sz w:val="20"/>
          <w:szCs w:val="20"/>
        </w:rPr>
      </w:pPr>
    </w:p>
    <w:p w:rsidR="00D12DEA" w:rsidRDefault="00D12DEA" w:rsidP="00D12DEA">
      <w:pPr>
        <w:contextualSpacing/>
        <w:mirrorIndents/>
        <w:rPr>
          <w:rFonts w:ascii="Times New Roman" w:hAnsi="Times New Roman" w:cs="Times New Roman"/>
          <w:sz w:val="20"/>
          <w:szCs w:val="20"/>
        </w:rPr>
      </w:pPr>
      <w:r>
        <w:rPr>
          <w:rFonts w:ascii="Times New Roman" w:hAnsi="Times New Roman" w:cs="Times New Roman"/>
          <w:sz w:val="20"/>
          <w:szCs w:val="20"/>
        </w:rPr>
        <w:t>Esra BİLGİÇ</w:t>
      </w:r>
      <w:r>
        <w:rPr>
          <w:rFonts w:ascii="Times New Roman" w:hAnsi="Times New Roman" w:cs="Times New Roman"/>
          <w:sz w:val="20"/>
          <w:szCs w:val="20"/>
        </w:rPr>
        <w:tab/>
        <w:t xml:space="preserve"> </w:t>
      </w:r>
      <w:r>
        <w:rPr>
          <w:rFonts w:ascii="Times New Roman" w:hAnsi="Times New Roman" w:cs="Times New Roman"/>
          <w:sz w:val="20"/>
          <w:szCs w:val="20"/>
        </w:rPr>
        <w:tab/>
        <w:t xml:space="preserve">Hacer AKÇAALAN </w:t>
      </w:r>
      <w:r>
        <w:rPr>
          <w:rFonts w:ascii="Times New Roman" w:hAnsi="Times New Roman" w:cs="Times New Roman"/>
          <w:sz w:val="20"/>
          <w:szCs w:val="20"/>
        </w:rPr>
        <w:tab/>
      </w:r>
      <w:r>
        <w:rPr>
          <w:rFonts w:ascii="Times New Roman" w:hAnsi="Times New Roman" w:cs="Times New Roman"/>
          <w:sz w:val="20"/>
          <w:szCs w:val="20"/>
        </w:rPr>
        <w:tab/>
        <w:t>Tahir GÜÇLÜ</w:t>
      </w:r>
      <w:r>
        <w:rPr>
          <w:rFonts w:ascii="Times New Roman" w:hAnsi="Times New Roman" w:cs="Times New Roman"/>
          <w:sz w:val="20"/>
          <w:szCs w:val="20"/>
        </w:rPr>
        <w:tab/>
      </w:r>
      <w:r>
        <w:rPr>
          <w:rFonts w:ascii="Times New Roman" w:hAnsi="Times New Roman" w:cs="Times New Roman"/>
          <w:sz w:val="20"/>
          <w:szCs w:val="20"/>
        </w:rPr>
        <w:tab/>
        <w:t>Habip ALTINKAN</w:t>
      </w:r>
      <w:r>
        <w:rPr>
          <w:rFonts w:ascii="Times New Roman" w:hAnsi="Times New Roman" w:cs="Times New Roman"/>
          <w:sz w:val="20"/>
          <w:szCs w:val="20"/>
        </w:rPr>
        <w:tab/>
      </w:r>
      <w:r>
        <w:rPr>
          <w:rFonts w:ascii="Times New Roman" w:hAnsi="Times New Roman" w:cs="Times New Roman"/>
          <w:sz w:val="20"/>
          <w:szCs w:val="20"/>
        </w:rPr>
        <w:tab/>
        <w:t>Yasin AYDOĞAN</w:t>
      </w:r>
    </w:p>
    <w:p w:rsidR="00D12DEA" w:rsidRDefault="00D12DEA" w:rsidP="00D12DEA">
      <w:pPr>
        <w:contextualSpacing/>
        <w:mirrorIndents/>
        <w:rPr>
          <w:rFonts w:ascii="Times New Roman" w:hAnsi="Times New Roman" w:cs="Times New Roman"/>
          <w:sz w:val="20"/>
          <w:szCs w:val="20"/>
        </w:rPr>
      </w:pPr>
      <w:r>
        <w:rPr>
          <w:rFonts w:ascii="Times New Roman" w:hAnsi="Times New Roman" w:cs="Times New Roman"/>
          <w:sz w:val="20"/>
          <w:szCs w:val="20"/>
        </w:rPr>
        <w:t>Türkçe Öğretmeni</w:t>
      </w:r>
      <w:r>
        <w:rPr>
          <w:rFonts w:ascii="Times New Roman" w:hAnsi="Times New Roman" w:cs="Times New Roman"/>
          <w:sz w:val="20"/>
          <w:szCs w:val="20"/>
        </w:rPr>
        <w:tab/>
        <w:t>Türkçe Öğretmeni</w:t>
      </w:r>
      <w:r>
        <w:rPr>
          <w:rFonts w:ascii="Times New Roman" w:hAnsi="Times New Roman" w:cs="Times New Roman"/>
          <w:sz w:val="20"/>
          <w:szCs w:val="20"/>
        </w:rPr>
        <w:tab/>
      </w:r>
      <w:r>
        <w:rPr>
          <w:rFonts w:ascii="Times New Roman" w:hAnsi="Times New Roman" w:cs="Times New Roman"/>
          <w:sz w:val="20"/>
          <w:szCs w:val="20"/>
        </w:rPr>
        <w:tab/>
        <w:t>Türkçe Öğretmeni</w:t>
      </w:r>
      <w:r>
        <w:rPr>
          <w:rFonts w:ascii="Times New Roman" w:hAnsi="Times New Roman" w:cs="Times New Roman"/>
          <w:sz w:val="20"/>
          <w:szCs w:val="20"/>
        </w:rPr>
        <w:tab/>
        <w:t>Türkçe Öğretmeni</w:t>
      </w:r>
      <w:r>
        <w:rPr>
          <w:rFonts w:ascii="Times New Roman" w:hAnsi="Times New Roman" w:cs="Times New Roman"/>
          <w:sz w:val="20"/>
          <w:szCs w:val="20"/>
        </w:rPr>
        <w:tab/>
      </w:r>
      <w:r>
        <w:rPr>
          <w:rFonts w:ascii="Times New Roman" w:hAnsi="Times New Roman" w:cs="Times New Roman"/>
          <w:sz w:val="20"/>
          <w:szCs w:val="20"/>
        </w:rPr>
        <w:tab/>
        <w:t>Türkçe Öğretmeni</w:t>
      </w:r>
    </w:p>
    <w:p w:rsidR="002730C2" w:rsidRDefault="002730C2" w:rsidP="00D12DEA">
      <w:pPr>
        <w:contextualSpacing/>
        <w:mirrorIndents/>
        <w:jc w:val="right"/>
        <w:rPr>
          <w:rFonts w:ascii="Times New Roman" w:hAnsi="Times New Roman" w:cs="Times New Roman"/>
          <w:sz w:val="20"/>
          <w:szCs w:val="20"/>
        </w:rPr>
      </w:pPr>
    </w:p>
    <w:p w:rsidR="00D12DEA" w:rsidRDefault="002730C2" w:rsidP="002730C2">
      <w:pPr>
        <w:tabs>
          <w:tab w:val="right" w:pos="14004"/>
        </w:tabs>
        <w:contextualSpacing/>
        <w:mirrorIndents/>
        <w:rPr>
          <w:rFonts w:ascii="Times New Roman" w:hAnsi="Times New Roman" w:cs="Times New Roman"/>
          <w:sz w:val="20"/>
          <w:szCs w:val="20"/>
        </w:rPr>
      </w:pPr>
      <w:r>
        <w:rPr>
          <w:rFonts w:ascii="Times New Roman" w:hAnsi="Times New Roman" w:cs="Times New Roman"/>
          <w:sz w:val="20"/>
          <w:szCs w:val="20"/>
        </w:rPr>
        <w:t>Yılmaz AYDOĞDU           Nazan ÇETİNKAYA</w:t>
      </w:r>
      <w:r>
        <w:rPr>
          <w:rFonts w:ascii="Times New Roman" w:hAnsi="Times New Roman" w:cs="Times New Roman"/>
          <w:sz w:val="20"/>
          <w:szCs w:val="20"/>
        </w:rPr>
        <w:tab/>
      </w:r>
      <w:r w:rsidR="00D12DEA">
        <w:rPr>
          <w:rFonts w:ascii="Times New Roman" w:hAnsi="Times New Roman" w:cs="Times New Roman"/>
          <w:sz w:val="20"/>
          <w:szCs w:val="20"/>
        </w:rPr>
        <w:t>28/08/2020</w:t>
      </w:r>
    </w:p>
    <w:p w:rsidR="00D12DEA" w:rsidRDefault="002730C2" w:rsidP="002730C2">
      <w:pPr>
        <w:contextualSpacing/>
        <w:mirrorIndents/>
        <w:rPr>
          <w:rFonts w:ascii="Times New Roman" w:hAnsi="Times New Roman" w:cs="Times New Roman"/>
          <w:sz w:val="20"/>
          <w:szCs w:val="20"/>
        </w:rPr>
      </w:pPr>
      <w:r>
        <w:rPr>
          <w:rFonts w:ascii="Times New Roman" w:hAnsi="Times New Roman" w:cs="Times New Roman"/>
          <w:sz w:val="20"/>
          <w:szCs w:val="20"/>
        </w:rPr>
        <w:t>Türkçe Öğretmeni</w:t>
      </w:r>
      <w:r>
        <w:rPr>
          <w:rFonts w:ascii="Times New Roman" w:hAnsi="Times New Roman" w:cs="Times New Roman"/>
          <w:sz w:val="20"/>
          <w:szCs w:val="20"/>
        </w:rPr>
        <w:tab/>
        <w:t>Türkçe Öğretmeni</w:t>
      </w:r>
      <w:bookmarkStart w:id="0" w:name="_GoBack"/>
      <w:bookmarkEnd w:id="0"/>
    </w:p>
    <w:p w:rsidR="00D12DEA" w:rsidRDefault="00D12DEA" w:rsidP="00D12DEA">
      <w:pPr>
        <w:contextualSpacing/>
        <w:mirrorIndents/>
        <w:jc w:val="right"/>
        <w:rPr>
          <w:rFonts w:ascii="Times New Roman" w:hAnsi="Times New Roman" w:cs="Times New Roman"/>
          <w:sz w:val="20"/>
          <w:szCs w:val="20"/>
        </w:rPr>
      </w:pPr>
      <w:r>
        <w:rPr>
          <w:rFonts w:ascii="Times New Roman" w:hAnsi="Times New Roman" w:cs="Times New Roman"/>
          <w:sz w:val="20"/>
          <w:szCs w:val="20"/>
        </w:rPr>
        <w:t>Serdar ONUR</w:t>
      </w:r>
    </w:p>
    <w:p w:rsidR="00D12DEA" w:rsidRDefault="00D12DEA" w:rsidP="00D12DEA">
      <w:pPr>
        <w:contextualSpacing/>
        <w:mirrorIndents/>
        <w:jc w:val="right"/>
        <w:rPr>
          <w:rFonts w:ascii="Times New Roman" w:hAnsi="Times New Roman" w:cs="Times New Roman"/>
          <w:sz w:val="20"/>
          <w:szCs w:val="20"/>
        </w:rPr>
      </w:pPr>
      <w:r>
        <w:rPr>
          <w:rFonts w:ascii="Times New Roman" w:hAnsi="Times New Roman" w:cs="Times New Roman"/>
          <w:sz w:val="20"/>
          <w:szCs w:val="20"/>
        </w:rPr>
        <w:t>Okul Müdürü</w:t>
      </w:r>
    </w:p>
    <w:p w:rsidR="00D12DEA" w:rsidRPr="0050454E" w:rsidRDefault="00D12DEA" w:rsidP="00F26848">
      <w:pPr>
        <w:tabs>
          <w:tab w:val="left" w:pos="11091"/>
        </w:tabs>
        <w:rPr>
          <w:rFonts w:ascii="Times New Roman" w:hAnsi="Times New Roman" w:cs="Times New Roman"/>
          <w:sz w:val="20"/>
          <w:szCs w:val="20"/>
        </w:rPr>
      </w:pPr>
    </w:p>
    <w:sectPr w:rsidR="00D12DEA" w:rsidRPr="0050454E" w:rsidSect="00D12DEA">
      <w:headerReference w:type="default" r:id="rId6"/>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66" w:rsidRDefault="007F0766" w:rsidP="003E2382">
      <w:pPr>
        <w:spacing w:after="0" w:line="240" w:lineRule="auto"/>
      </w:pPr>
      <w:r>
        <w:separator/>
      </w:r>
    </w:p>
  </w:endnote>
  <w:endnote w:type="continuationSeparator" w:id="0">
    <w:p w:rsidR="007F0766" w:rsidRDefault="007F0766" w:rsidP="003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66" w:rsidRDefault="007F0766" w:rsidP="003E2382">
      <w:pPr>
        <w:spacing w:after="0" w:line="240" w:lineRule="auto"/>
      </w:pPr>
      <w:r>
        <w:separator/>
      </w:r>
    </w:p>
  </w:footnote>
  <w:footnote w:type="continuationSeparator" w:id="0">
    <w:p w:rsidR="007F0766" w:rsidRDefault="007F0766" w:rsidP="003E2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11" w:rsidRDefault="0050454E" w:rsidP="00117011">
    <w:pPr>
      <w:pStyle w:val="stBilgi"/>
      <w:jc w:val="center"/>
    </w:pPr>
    <w:r>
      <w:t xml:space="preserve">2019-2020 EĞİTİM-ÖĞRETİM YILI FATİH ORTAOKULU TÜRKÇE DERSİ </w:t>
    </w:r>
    <w:r w:rsidR="009002DD">
      <w:t>6</w:t>
    </w:r>
    <w:r>
      <w:t>. SINIF TELAFİ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76"/>
    <w:rsid w:val="000022E8"/>
    <w:rsid w:val="00007620"/>
    <w:rsid w:val="000206BB"/>
    <w:rsid w:val="00021BC7"/>
    <w:rsid w:val="00024C6E"/>
    <w:rsid w:val="000279DC"/>
    <w:rsid w:val="0003692F"/>
    <w:rsid w:val="00040AE5"/>
    <w:rsid w:val="00043635"/>
    <w:rsid w:val="00045080"/>
    <w:rsid w:val="00047937"/>
    <w:rsid w:val="00056B72"/>
    <w:rsid w:val="00061BD0"/>
    <w:rsid w:val="0006233E"/>
    <w:rsid w:val="00063EFA"/>
    <w:rsid w:val="00070269"/>
    <w:rsid w:val="0007086E"/>
    <w:rsid w:val="000713C3"/>
    <w:rsid w:val="000734FA"/>
    <w:rsid w:val="00076554"/>
    <w:rsid w:val="00084520"/>
    <w:rsid w:val="00084CE6"/>
    <w:rsid w:val="00090431"/>
    <w:rsid w:val="00090911"/>
    <w:rsid w:val="000911B8"/>
    <w:rsid w:val="00092576"/>
    <w:rsid w:val="00095191"/>
    <w:rsid w:val="00095B88"/>
    <w:rsid w:val="0009782D"/>
    <w:rsid w:val="00097AC9"/>
    <w:rsid w:val="000C2805"/>
    <w:rsid w:val="000C3F79"/>
    <w:rsid w:val="000C56FA"/>
    <w:rsid w:val="000C6F3F"/>
    <w:rsid w:val="000D71E9"/>
    <w:rsid w:val="000E04A9"/>
    <w:rsid w:val="000E2FBA"/>
    <w:rsid w:val="000E4889"/>
    <w:rsid w:val="000F0133"/>
    <w:rsid w:val="000F088B"/>
    <w:rsid w:val="000F1A03"/>
    <w:rsid w:val="000F2B44"/>
    <w:rsid w:val="00100160"/>
    <w:rsid w:val="00113AD7"/>
    <w:rsid w:val="00117011"/>
    <w:rsid w:val="00121878"/>
    <w:rsid w:val="00127728"/>
    <w:rsid w:val="00130B78"/>
    <w:rsid w:val="001327C2"/>
    <w:rsid w:val="00132FFA"/>
    <w:rsid w:val="00134AF6"/>
    <w:rsid w:val="00137C4E"/>
    <w:rsid w:val="00140F67"/>
    <w:rsid w:val="00144613"/>
    <w:rsid w:val="00146BC4"/>
    <w:rsid w:val="0014770E"/>
    <w:rsid w:val="00151945"/>
    <w:rsid w:val="00156B5E"/>
    <w:rsid w:val="001635DA"/>
    <w:rsid w:val="00163FF2"/>
    <w:rsid w:val="001643E3"/>
    <w:rsid w:val="0016580C"/>
    <w:rsid w:val="001658F7"/>
    <w:rsid w:val="0016599B"/>
    <w:rsid w:val="00167627"/>
    <w:rsid w:val="00170825"/>
    <w:rsid w:val="00175F9A"/>
    <w:rsid w:val="001808E4"/>
    <w:rsid w:val="001813DC"/>
    <w:rsid w:val="001854DE"/>
    <w:rsid w:val="00191B14"/>
    <w:rsid w:val="00191DAD"/>
    <w:rsid w:val="0019726E"/>
    <w:rsid w:val="001A4D73"/>
    <w:rsid w:val="001B12DA"/>
    <w:rsid w:val="001B4764"/>
    <w:rsid w:val="001C746F"/>
    <w:rsid w:val="001C785A"/>
    <w:rsid w:val="001D35DB"/>
    <w:rsid w:val="001D5270"/>
    <w:rsid w:val="001D54A8"/>
    <w:rsid w:val="001D592D"/>
    <w:rsid w:val="001D5F89"/>
    <w:rsid w:val="001E42FF"/>
    <w:rsid w:val="001E7931"/>
    <w:rsid w:val="001F02CD"/>
    <w:rsid w:val="001F670C"/>
    <w:rsid w:val="00203F03"/>
    <w:rsid w:val="00206678"/>
    <w:rsid w:val="0020795E"/>
    <w:rsid w:val="002305E9"/>
    <w:rsid w:val="00234493"/>
    <w:rsid w:val="002451CD"/>
    <w:rsid w:val="00245366"/>
    <w:rsid w:val="002471D9"/>
    <w:rsid w:val="002575B3"/>
    <w:rsid w:val="00257759"/>
    <w:rsid w:val="00271437"/>
    <w:rsid w:val="002730C2"/>
    <w:rsid w:val="00283A91"/>
    <w:rsid w:val="0028430A"/>
    <w:rsid w:val="00285C5A"/>
    <w:rsid w:val="002866C0"/>
    <w:rsid w:val="002870D8"/>
    <w:rsid w:val="00296272"/>
    <w:rsid w:val="002B2AF6"/>
    <w:rsid w:val="002B6150"/>
    <w:rsid w:val="002C1DC8"/>
    <w:rsid w:val="002C5922"/>
    <w:rsid w:val="002C6CBF"/>
    <w:rsid w:val="002C767F"/>
    <w:rsid w:val="002C78DC"/>
    <w:rsid w:val="002E1B36"/>
    <w:rsid w:val="002E30EE"/>
    <w:rsid w:val="002F4872"/>
    <w:rsid w:val="00304E29"/>
    <w:rsid w:val="003068F6"/>
    <w:rsid w:val="00311273"/>
    <w:rsid w:val="00313B36"/>
    <w:rsid w:val="00314631"/>
    <w:rsid w:val="00314797"/>
    <w:rsid w:val="003209BE"/>
    <w:rsid w:val="00322EA2"/>
    <w:rsid w:val="003314BD"/>
    <w:rsid w:val="00333092"/>
    <w:rsid w:val="00333EC2"/>
    <w:rsid w:val="0033416C"/>
    <w:rsid w:val="00335BD2"/>
    <w:rsid w:val="0034034E"/>
    <w:rsid w:val="0034064D"/>
    <w:rsid w:val="00344D3B"/>
    <w:rsid w:val="003477A4"/>
    <w:rsid w:val="00350847"/>
    <w:rsid w:val="003513BC"/>
    <w:rsid w:val="00361C71"/>
    <w:rsid w:val="00362023"/>
    <w:rsid w:val="003652BC"/>
    <w:rsid w:val="00365DED"/>
    <w:rsid w:val="0036795E"/>
    <w:rsid w:val="00371ACA"/>
    <w:rsid w:val="003738E4"/>
    <w:rsid w:val="0037416A"/>
    <w:rsid w:val="00376920"/>
    <w:rsid w:val="003816E0"/>
    <w:rsid w:val="003928A3"/>
    <w:rsid w:val="00395B53"/>
    <w:rsid w:val="00396B0B"/>
    <w:rsid w:val="003A5263"/>
    <w:rsid w:val="003A71A5"/>
    <w:rsid w:val="003A7E88"/>
    <w:rsid w:val="003B0157"/>
    <w:rsid w:val="003B0B12"/>
    <w:rsid w:val="003B6B3F"/>
    <w:rsid w:val="003B6FD8"/>
    <w:rsid w:val="003C01D2"/>
    <w:rsid w:val="003E1FF4"/>
    <w:rsid w:val="003E2382"/>
    <w:rsid w:val="003E4B6D"/>
    <w:rsid w:val="003E5568"/>
    <w:rsid w:val="003E6811"/>
    <w:rsid w:val="003F3389"/>
    <w:rsid w:val="003F5998"/>
    <w:rsid w:val="003F77D3"/>
    <w:rsid w:val="004021D0"/>
    <w:rsid w:val="00402B3D"/>
    <w:rsid w:val="0040720C"/>
    <w:rsid w:val="0040733D"/>
    <w:rsid w:val="00411F93"/>
    <w:rsid w:val="004131AE"/>
    <w:rsid w:val="00424F97"/>
    <w:rsid w:val="00426649"/>
    <w:rsid w:val="00427213"/>
    <w:rsid w:val="00435257"/>
    <w:rsid w:val="00435A19"/>
    <w:rsid w:val="0043600D"/>
    <w:rsid w:val="0043718B"/>
    <w:rsid w:val="00442A7F"/>
    <w:rsid w:val="004453B4"/>
    <w:rsid w:val="0044680B"/>
    <w:rsid w:val="0046405A"/>
    <w:rsid w:val="00467A43"/>
    <w:rsid w:val="00473376"/>
    <w:rsid w:val="00481A45"/>
    <w:rsid w:val="0048796C"/>
    <w:rsid w:val="004930BA"/>
    <w:rsid w:val="004A0559"/>
    <w:rsid w:val="004A2B91"/>
    <w:rsid w:val="004A2FA9"/>
    <w:rsid w:val="004A3BAF"/>
    <w:rsid w:val="004A5C36"/>
    <w:rsid w:val="004A7E24"/>
    <w:rsid w:val="004A7FDE"/>
    <w:rsid w:val="004C2328"/>
    <w:rsid w:val="004C3A8B"/>
    <w:rsid w:val="004C3BCA"/>
    <w:rsid w:val="004C614D"/>
    <w:rsid w:val="004D5117"/>
    <w:rsid w:val="004E49D8"/>
    <w:rsid w:val="004E62F0"/>
    <w:rsid w:val="004E6619"/>
    <w:rsid w:val="004E7208"/>
    <w:rsid w:val="004F519C"/>
    <w:rsid w:val="0050454E"/>
    <w:rsid w:val="0051316C"/>
    <w:rsid w:val="00522195"/>
    <w:rsid w:val="00522F9D"/>
    <w:rsid w:val="0052548F"/>
    <w:rsid w:val="00525A09"/>
    <w:rsid w:val="005276D2"/>
    <w:rsid w:val="005308A7"/>
    <w:rsid w:val="00532343"/>
    <w:rsid w:val="00532806"/>
    <w:rsid w:val="00536398"/>
    <w:rsid w:val="00536F2B"/>
    <w:rsid w:val="0054683B"/>
    <w:rsid w:val="00550F65"/>
    <w:rsid w:val="005529CC"/>
    <w:rsid w:val="005561B5"/>
    <w:rsid w:val="0055662D"/>
    <w:rsid w:val="00556902"/>
    <w:rsid w:val="00563EFA"/>
    <w:rsid w:val="00566B8E"/>
    <w:rsid w:val="00586D90"/>
    <w:rsid w:val="00591A5B"/>
    <w:rsid w:val="00592D87"/>
    <w:rsid w:val="00595C19"/>
    <w:rsid w:val="005A2AD4"/>
    <w:rsid w:val="005B70C2"/>
    <w:rsid w:val="005C0F78"/>
    <w:rsid w:val="005C7901"/>
    <w:rsid w:val="005D01F6"/>
    <w:rsid w:val="005D14CB"/>
    <w:rsid w:val="005D431E"/>
    <w:rsid w:val="005E5723"/>
    <w:rsid w:val="006027B3"/>
    <w:rsid w:val="00605F03"/>
    <w:rsid w:val="00614652"/>
    <w:rsid w:val="00614B11"/>
    <w:rsid w:val="00631A58"/>
    <w:rsid w:val="00637B70"/>
    <w:rsid w:val="006565BB"/>
    <w:rsid w:val="00662611"/>
    <w:rsid w:val="00670865"/>
    <w:rsid w:val="00674497"/>
    <w:rsid w:val="006845BB"/>
    <w:rsid w:val="00690E20"/>
    <w:rsid w:val="00693CEA"/>
    <w:rsid w:val="00694661"/>
    <w:rsid w:val="006A2599"/>
    <w:rsid w:val="006A57FA"/>
    <w:rsid w:val="006A681D"/>
    <w:rsid w:val="006A7B22"/>
    <w:rsid w:val="006C0519"/>
    <w:rsid w:val="006C4322"/>
    <w:rsid w:val="006C47B8"/>
    <w:rsid w:val="006D131D"/>
    <w:rsid w:val="006E51DB"/>
    <w:rsid w:val="006E6DB5"/>
    <w:rsid w:val="006E7300"/>
    <w:rsid w:val="006F2387"/>
    <w:rsid w:val="006F5483"/>
    <w:rsid w:val="006F70C3"/>
    <w:rsid w:val="00701659"/>
    <w:rsid w:val="00702E07"/>
    <w:rsid w:val="00702FA5"/>
    <w:rsid w:val="0070749D"/>
    <w:rsid w:val="007235D0"/>
    <w:rsid w:val="00724EA4"/>
    <w:rsid w:val="0072526E"/>
    <w:rsid w:val="007271E7"/>
    <w:rsid w:val="007317E0"/>
    <w:rsid w:val="007347AE"/>
    <w:rsid w:val="00745989"/>
    <w:rsid w:val="00750DB2"/>
    <w:rsid w:val="00762CE2"/>
    <w:rsid w:val="00764D67"/>
    <w:rsid w:val="00765C6D"/>
    <w:rsid w:val="007777DD"/>
    <w:rsid w:val="00792B36"/>
    <w:rsid w:val="00797026"/>
    <w:rsid w:val="007A0725"/>
    <w:rsid w:val="007A1F53"/>
    <w:rsid w:val="007A3B0C"/>
    <w:rsid w:val="007B0F6D"/>
    <w:rsid w:val="007B1FAF"/>
    <w:rsid w:val="007B2FDA"/>
    <w:rsid w:val="007B5802"/>
    <w:rsid w:val="007C2A27"/>
    <w:rsid w:val="007D1CAF"/>
    <w:rsid w:val="007E2C54"/>
    <w:rsid w:val="007F0766"/>
    <w:rsid w:val="007F0FA9"/>
    <w:rsid w:val="007F32E9"/>
    <w:rsid w:val="00800571"/>
    <w:rsid w:val="00802AA1"/>
    <w:rsid w:val="00804903"/>
    <w:rsid w:val="008162FA"/>
    <w:rsid w:val="00825B7A"/>
    <w:rsid w:val="00832A3F"/>
    <w:rsid w:val="00837C26"/>
    <w:rsid w:val="008404B0"/>
    <w:rsid w:val="008427AE"/>
    <w:rsid w:val="0084495B"/>
    <w:rsid w:val="00845C8C"/>
    <w:rsid w:val="00846425"/>
    <w:rsid w:val="00847027"/>
    <w:rsid w:val="0084749B"/>
    <w:rsid w:val="00853C5A"/>
    <w:rsid w:val="00860D64"/>
    <w:rsid w:val="00860F37"/>
    <w:rsid w:val="008611C4"/>
    <w:rsid w:val="0086236F"/>
    <w:rsid w:val="00863187"/>
    <w:rsid w:val="00865C96"/>
    <w:rsid w:val="00877C5F"/>
    <w:rsid w:val="008846DE"/>
    <w:rsid w:val="00884E22"/>
    <w:rsid w:val="008945BB"/>
    <w:rsid w:val="008970B1"/>
    <w:rsid w:val="00897979"/>
    <w:rsid w:val="008A7652"/>
    <w:rsid w:val="008B1A6E"/>
    <w:rsid w:val="008B549E"/>
    <w:rsid w:val="008C13FB"/>
    <w:rsid w:val="008C171D"/>
    <w:rsid w:val="008C1EE7"/>
    <w:rsid w:val="008D1921"/>
    <w:rsid w:val="008D1BEE"/>
    <w:rsid w:val="008D4242"/>
    <w:rsid w:val="008D476C"/>
    <w:rsid w:val="008D5B73"/>
    <w:rsid w:val="008E0660"/>
    <w:rsid w:val="008E1A6E"/>
    <w:rsid w:val="008E45B7"/>
    <w:rsid w:val="008E750B"/>
    <w:rsid w:val="008F559D"/>
    <w:rsid w:val="009002DD"/>
    <w:rsid w:val="00900336"/>
    <w:rsid w:val="00903F7C"/>
    <w:rsid w:val="00905F75"/>
    <w:rsid w:val="00907B23"/>
    <w:rsid w:val="00913E2D"/>
    <w:rsid w:val="00917F3F"/>
    <w:rsid w:val="0095207E"/>
    <w:rsid w:val="009552DF"/>
    <w:rsid w:val="00956FB0"/>
    <w:rsid w:val="00963221"/>
    <w:rsid w:val="009713EC"/>
    <w:rsid w:val="00974CA4"/>
    <w:rsid w:val="0099330C"/>
    <w:rsid w:val="009A2F76"/>
    <w:rsid w:val="009A34F6"/>
    <w:rsid w:val="009A5345"/>
    <w:rsid w:val="009A5FC0"/>
    <w:rsid w:val="009A6702"/>
    <w:rsid w:val="009B08EF"/>
    <w:rsid w:val="009B140E"/>
    <w:rsid w:val="009B35E6"/>
    <w:rsid w:val="009B475D"/>
    <w:rsid w:val="009C04A7"/>
    <w:rsid w:val="009C386D"/>
    <w:rsid w:val="009C51F2"/>
    <w:rsid w:val="009D5650"/>
    <w:rsid w:val="009E0E7B"/>
    <w:rsid w:val="009E0E97"/>
    <w:rsid w:val="009E2208"/>
    <w:rsid w:val="009E5559"/>
    <w:rsid w:val="009E5A0E"/>
    <w:rsid w:val="009E6A5F"/>
    <w:rsid w:val="009E7D08"/>
    <w:rsid w:val="009F1622"/>
    <w:rsid w:val="00A065B9"/>
    <w:rsid w:val="00A105AB"/>
    <w:rsid w:val="00A146FC"/>
    <w:rsid w:val="00A17B60"/>
    <w:rsid w:val="00A2020B"/>
    <w:rsid w:val="00A22A60"/>
    <w:rsid w:val="00A26EA4"/>
    <w:rsid w:val="00A31220"/>
    <w:rsid w:val="00A352C4"/>
    <w:rsid w:val="00A444D9"/>
    <w:rsid w:val="00A46B48"/>
    <w:rsid w:val="00A52481"/>
    <w:rsid w:val="00A54A9A"/>
    <w:rsid w:val="00A60F96"/>
    <w:rsid w:val="00A61819"/>
    <w:rsid w:val="00A64DCC"/>
    <w:rsid w:val="00A7103D"/>
    <w:rsid w:val="00A80D20"/>
    <w:rsid w:val="00A82268"/>
    <w:rsid w:val="00A90E0C"/>
    <w:rsid w:val="00A9730A"/>
    <w:rsid w:val="00AA38F3"/>
    <w:rsid w:val="00AA5021"/>
    <w:rsid w:val="00AC01C1"/>
    <w:rsid w:val="00AC27E1"/>
    <w:rsid w:val="00AC381B"/>
    <w:rsid w:val="00AC4C2F"/>
    <w:rsid w:val="00AC5DDF"/>
    <w:rsid w:val="00AD16BB"/>
    <w:rsid w:val="00AD2EE9"/>
    <w:rsid w:val="00AE52CE"/>
    <w:rsid w:val="00AE6B63"/>
    <w:rsid w:val="00AF2814"/>
    <w:rsid w:val="00AF5D5E"/>
    <w:rsid w:val="00AF63CD"/>
    <w:rsid w:val="00B03BEB"/>
    <w:rsid w:val="00B169CF"/>
    <w:rsid w:val="00B203BD"/>
    <w:rsid w:val="00B206D7"/>
    <w:rsid w:val="00B20923"/>
    <w:rsid w:val="00B30039"/>
    <w:rsid w:val="00B37CD6"/>
    <w:rsid w:val="00B4066E"/>
    <w:rsid w:val="00B52862"/>
    <w:rsid w:val="00B5664B"/>
    <w:rsid w:val="00B63153"/>
    <w:rsid w:val="00B662B8"/>
    <w:rsid w:val="00B712D0"/>
    <w:rsid w:val="00B76ED7"/>
    <w:rsid w:val="00B833D4"/>
    <w:rsid w:val="00B840A1"/>
    <w:rsid w:val="00B86884"/>
    <w:rsid w:val="00B926F2"/>
    <w:rsid w:val="00BA2C4B"/>
    <w:rsid w:val="00BA30F6"/>
    <w:rsid w:val="00BA3C20"/>
    <w:rsid w:val="00BA45EC"/>
    <w:rsid w:val="00BA6F07"/>
    <w:rsid w:val="00BB4CF9"/>
    <w:rsid w:val="00BC5594"/>
    <w:rsid w:val="00BC70F0"/>
    <w:rsid w:val="00BC7F29"/>
    <w:rsid w:val="00BE6352"/>
    <w:rsid w:val="00BE6864"/>
    <w:rsid w:val="00BE717A"/>
    <w:rsid w:val="00BF124D"/>
    <w:rsid w:val="00BF640A"/>
    <w:rsid w:val="00C03D0B"/>
    <w:rsid w:val="00C0464E"/>
    <w:rsid w:val="00C057C8"/>
    <w:rsid w:val="00C05B40"/>
    <w:rsid w:val="00C0757B"/>
    <w:rsid w:val="00C07852"/>
    <w:rsid w:val="00C159AC"/>
    <w:rsid w:val="00C27113"/>
    <w:rsid w:val="00C379F5"/>
    <w:rsid w:val="00C42144"/>
    <w:rsid w:val="00C43F6F"/>
    <w:rsid w:val="00C4650C"/>
    <w:rsid w:val="00C52708"/>
    <w:rsid w:val="00C612D8"/>
    <w:rsid w:val="00C64B42"/>
    <w:rsid w:val="00C75827"/>
    <w:rsid w:val="00C77131"/>
    <w:rsid w:val="00C82B51"/>
    <w:rsid w:val="00C857B4"/>
    <w:rsid w:val="00C92304"/>
    <w:rsid w:val="00C93F62"/>
    <w:rsid w:val="00C97390"/>
    <w:rsid w:val="00CA3D0B"/>
    <w:rsid w:val="00CA5C58"/>
    <w:rsid w:val="00CA6CD9"/>
    <w:rsid w:val="00CA714D"/>
    <w:rsid w:val="00CA7B40"/>
    <w:rsid w:val="00CE53AB"/>
    <w:rsid w:val="00CF0302"/>
    <w:rsid w:val="00CF4A68"/>
    <w:rsid w:val="00CF5EC2"/>
    <w:rsid w:val="00D00300"/>
    <w:rsid w:val="00D03C35"/>
    <w:rsid w:val="00D12D47"/>
    <w:rsid w:val="00D12DEA"/>
    <w:rsid w:val="00D269CC"/>
    <w:rsid w:val="00D32954"/>
    <w:rsid w:val="00D3296E"/>
    <w:rsid w:val="00D379DF"/>
    <w:rsid w:val="00D554E6"/>
    <w:rsid w:val="00D55667"/>
    <w:rsid w:val="00D64E99"/>
    <w:rsid w:val="00D670BA"/>
    <w:rsid w:val="00D71CB9"/>
    <w:rsid w:val="00D7245F"/>
    <w:rsid w:val="00D809BB"/>
    <w:rsid w:val="00D82E68"/>
    <w:rsid w:val="00D852C8"/>
    <w:rsid w:val="00D92FDA"/>
    <w:rsid w:val="00DA35D2"/>
    <w:rsid w:val="00DB29C6"/>
    <w:rsid w:val="00DB5471"/>
    <w:rsid w:val="00DC5FAB"/>
    <w:rsid w:val="00DC673D"/>
    <w:rsid w:val="00DC7068"/>
    <w:rsid w:val="00DD79DE"/>
    <w:rsid w:val="00DD7D56"/>
    <w:rsid w:val="00DE125C"/>
    <w:rsid w:val="00DF4508"/>
    <w:rsid w:val="00DF7A6C"/>
    <w:rsid w:val="00E0318D"/>
    <w:rsid w:val="00E10026"/>
    <w:rsid w:val="00E14F17"/>
    <w:rsid w:val="00E173CF"/>
    <w:rsid w:val="00E34330"/>
    <w:rsid w:val="00E656F2"/>
    <w:rsid w:val="00E65F5A"/>
    <w:rsid w:val="00E71625"/>
    <w:rsid w:val="00E75F86"/>
    <w:rsid w:val="00E853AA"/>
    <w:rsid w:val="00E877A1"/>
    <w:rsid w:val="00E944D7"/>
    <w:rsid w:val="00EA185F"/>
    <w:rsid w:val="00EA1EAE"/>
    <w:rsid w:val="00EA26AF"/>
    <w:rsid w:val="00EA778D"/>
    <w:rsid w:val="00EB134E"/>
    <w:rsid w:val="00EB1D39"/>
    <w:rsid w:val="00EB53BF"/>
    <w:rsid w:val="00EC4433"/>
    <w:rsid w:val="00EC454E"/>
    <w:rsid w:val="00EC49D5"/>
    <w:rsid w:val="00ED5807"/>
    <w:rsid w:val="00EE2293"/>
    <w:rsid w:val="00EE4CDE"/>
    <w:rsid w:val="00F036B0"/>
    <w:rsid w:val="00F062FF"/>
    <w:rsid w:val="00F07E14"/>
    <w:rsid w:val="00F14354"/>
    <w:rsid w:val="00F2110B"/>
    <w:rsid w:val="00F24465"/>
    <w:rsid w:val="00F24561"/>
    <w:rsid w:val="00F25806"/>
    <w:rsid w:val="00F26848"/>
    <w:rsid w:val="00F27B30"/>
    <w:rsid w:val="00F309C2"/>
    <w:rsid w:val="00F3232A"/>
    <w:rsid w:val="00F33E6A"/>
    <w:rsid w:val="00F41B46"/>
    <w:rsid w:val="00F6678E"/>
    <w:rsid w:val="00F67032"/>
    <w:rsid w:val="00F70594"/>
    <w:rsid w:val="00F75B46"/>
    <w:rsid w:val="00F80299"/>
    <w:rsid w:val="00F82523"/>
    <w:rsid w:val="00F872D8"/>
    <w:rsid w:val="00F87A54"/>
    <w:rsid w:val="00F919F8"/>
    <w:rsid w:val="00F92643"/>
    <w:rsid w:val="00F96411"/>
    <w:rsid w:val="00F976BC"/>
    <w:rsid w:val="00FA1C62"/>
    <w:rsid w:val="00FA5D49"/>
    <w:rsid w:val="00FA7351"/>
    <w:rsid w:val="00FB06B8"/>
    <w:rsid w:val="00FB41E5"/>
    <w:rsid w:val="00FB48EA"/>
    <w:rsid w:val="00FB5E40"/>
    <w:rsid w:val="00FB6249"/>
    <w:rsid w:val="00FC5334"/>
    <w:rsid w:val="00FE024E"/>
    <w:rsid w:val="00FE0A5E"/>
    <w:rsid w:val="00FE14A1"/>
    <w:rsid w:val="00FE4FD8"/>
    <w:rsid w:val="00FE55F5"/>
    <w:rsid w:val="00FE68BF"/>
    <w:rsid w:val="00FE702C"/>
    <w:rsid w:val="00FF2807"/>
    <w:rsid w:val="00FF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3166"/>
  <w15:docId w15:val="{1364F59E-6155-492A-942D-6D8DA3DE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0">
    <w:name w:val="Pa10"/>
    <w:basedOn w:val="Normal"/>
    <w:next w:val="Normal"/>
    <w:uiPriority w:val="99"/>
    <w:rsid w:val="003E2382"/>
    <w:pPr>
      <w:autoSpaceDE w:val="0"/>
      <w:autoSpaceDN w:val="0"/>
      <w:adjustRightInd w:val="0"/>
      <w:spacing w:after="0" w:line="201" w:lineRule="atLeast"/>
    </w:pPr>
    <w:rPr>
      <w:rFonts w:ascii="Helvetica" w:eastAsiaTheme="minorHAnsi" w:hAnsi="Helvetica" w:cs="Helvetica"/>
      <w:sz w:val="24"/>
      <w:szCs w:val="24"/>
      <w:lang w:eastAsia="en-US"/>
    </w:rPr>
  </w:style>
  <w:style w:type="paragraph" w:styleId="AralkYok">
    <w:name w:val="No Spacing"/>
    <w:uiPriority w:val="1"/>
    <w:qFormat/>
    <w:rsid w:val="003E2382"/>
    <w:pPr>
      <w:spacing w:after="0" w:line="240" w:lineRule="auto"/>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3E2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2382"/>
    <w:rPr>
      <w:rFonts w:eastAsiaTheme="minorEastAsia"/>
      <w:lang w:eastAsia="tr-TR"/>
    </w:rPr>
  </w:style>
  <w:style w:type="paragraph" w:styleId="AltBilgi">
    <w:name w:val="footer"/>
    <w:basedOn w:val="Normal"/>
    <w:link w:val="AltBilgiChar"/>
    <w:uiPriority w:val="99"/>
    <w:unhideWhenUsed/>
    <w:rsid w:val="003E2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2382"/>
    <w:rPr>
      <w:rFonts w:eastAsiaTheme="minorEastAsia"/>
      <w:lang w:eastAsia="tr-TR"/>
    </w:rPr>
  </w:style>
  <w:style w:type="paragraph" w:styleId="NormalWeb">
    <w:name w:val="Normal (Web)"/>
    <w:basedOn w:val="Normal"/>
    <w:uiPriority w:val="99"/>
    <w:semiHidden/>
    <w:unhideWhenUsed/>
    <w:rsid w:val="00865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2181">
      <w:bodyDiv w:val="1"/>
      <w:marLeft w:val="0"/>
      <w:marRight w:val="0"/>
      <w:marTop w:val="0"/>
      <w:marBottom w:val="0"/>
      <w:divBdr>
        <w:top w:val="none" w:sz="0" w:space="0" w:color="auto"/>
        <w:left w:val="none" w:sz="0" w:space="0" w:color="auto"/>
        <w:bottom w:val="none" w:sz="0" w:space="0" w:color="auto"/>
        <w:right w:val="none" w:sz="0" w:space="0" w:color="auto"/>
      </w:divBdr>
    </w:div>
    <w:div w:id="1358506397">
      <w:bodyDiv w:val="1"/>
      <w:marLeft w:val="0"/>
      <w:marRight w:val="0"/>
      <w:marTop w:val="0"/>
      <w:marBottom w:val="0"/>
      <w:divBdr>
        <w:top w:val="none" w:sz="0" w:space="0" w:color="auto"/>
        <w:left w:val="none" w:sz="0" w:space="0" w:color="auto"/>
        <w:bottom w:val="none" w:sz="0" w:space="0" w:color="auto"/>
        <w:right w:val="none" w:sz="0" w:space="0" w:color="auto"/>
      </w:divBdr>
    </w:div>
    <w:div w:id="18666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Kullanıcısı</cp:lastModifiedBy>
  <cp:revision>3</cp:revision>
  <dcterms:created xsi:type="dcterms:W3CDTF">2020-08-26T09:46:00Z</dcterms:created>
  <dcterms:modified xsi:type="dcterms:W3CDTF">2020-08-26T16:57:00Z</dcterms:modified>
</cp:coreProperties>
</file>